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C" w:rsidRDefault="007074F5">
      <w:r>
        <w:t>В период с 13.05.19 по 07.06.19 Комитетом по архитектуре и градостроительству Правительства Ленинградской области проведена плановая проверка деятельности администрации МО «Кировск» в области градостроительства.</w:t>
      </w:r>
    </w:p>
    <w:p w:rsidR="007074F5" w:rsidRDefault="007074F5">
      <w:r>
        <w:t>По результатам проверки составлен акт и выдано предписание об устранении нарушений законодательства о градостроительной деятельности.</w:t>
      </w:r>
    </w:p>
    <w:sectPr w:rsidR="007074F5" w:rsidSect="0056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74F5"/>
    <w:rsid w:val="005635AC"/>
    <w:rsid w:val="0070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2019-07-10T08:48:00Z</dcterms:created>
  <dcterms:modified xsi:type="dcterms:W3CDTF">2019-07-10T08:54:00Z</dcterms:modified>
</cp:coreProperties>
</file>