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E6" w:rsidRDefault="00BE5160" w:rsidP="00BB6249">
      <w:pPr>
        <w:spacing w:after="120" w:line="360" w:lineRule="auto"/>
        <w:ind w:firstLine="567"/>
        <w:jc w:val="right"/>
        <w:rPr>
          <w:b/>
          <w:bCs/>
          <w:sz w:val="28"/>
          <w:szCs w:val="28"/>
        </w:rPr>
      </w:pPr>
      <w:bookmarkStart w:id="0" w:name="OLE_LINK1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121285</wp:posOffset>
            </wp:positionV>
            <wp:extent cx="2200910" cy="2817495"/>
            <wp:effectExtent l="19050" t="0" r="8890" b="0"/>
            <wp:wrapSquare wrapText="bothSides"/>
            <wp:docPr id="3" name="Рисунок 3" descr="Кротова Оль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това Ольг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6C1" w:rsidRPr="00F02E06" w:rsidRDefault="009B471C" w:rsidP="00BB6249">
      <w:pPr>
        <w:spacing w:after="120"/>
        <w:ind w:firstLine="567"/>
        <w:jc w:val="right"/>
        <w:rPr>
          <w:bCs/>
          <w:szCs w:val="32"/>
        </w:rPr>
      </w:pPr>
      <w:r w:rsidRPr="00F02E06">
        <w:rPr>
          <w:bCs/>
          <w:szCs w:val="32"/>
        </w:rPr>
        <w:t xml:space="preserve"> глава администрации </w:t>
      </w:r>
    </w:p>
    <w:p w:rsidR="009B471C" w:rsidRPr="00F02E06" w:rsidRDefault="00782B6F" w:rsidP="00BB6249">
      <w:pPr>
        <w:spacing w:after="120"/>
        <w:ind w:firstLine="567"/>
        <w:jc w:val="right"/>
        <w:rPr>
          <w:bCs/>
          <w:szCs w:val="32"/>
        </w:rPr>
      </w:pPr>
      <w:r w:rsidRPr="00F02E06">
        <w:rPr>
          <w:bCs/>
          <w:szCs w:val="32"/>
        </w:rPr>
        <w:t xml:space="preserve"> </w:t>
      </w:r>
      <w:r w:rsidR="009B471C" w:rsidRPr="00F02E06">
        <w:rPr>
          <w:bCs/>
          <w:szCs w:val="32"/>
        </w:rPr>
        <w:t>МО Кировск</w:t>
      </w:r>
    </w:p>
    <w:p w:rsidR="00782B6F" w:rsidRPr="00F02E06" w:rsidRDefault="00782B6F" w:rsidP="00BB6249">
      <w:pPr>
        <w:spacing w:after="120"/>
        <w:ind w:firstLine="567"/>
        <w:jc w:val="right"/>
        <w:rPr>
          <w:bCs/>
          <w:szCs w:val="32"/>
        </w:rPr>
      </w:pPr>
      <w:r w:rsidRPr="00F02E06">
        <w:rPr>
          <w:bCs/>
          <w:szCs w:val="32"/>
        </w:rPr>
        <w:t>О.Н. Кротова</w:t>
      </w:r>
    </w:p>
    <w:p w:rsidR="009B471C" w:rsidRDefault="009B471C" w:rsidP="00BB6249">
      <w:pPr>
        <w:spacing w:after="120"/>
        <w:ind w:firstLine="567"/>
        <w:jc w:val="right"/>
        <w:rPr>
          <w:b/>
          <w:bCs/>
          <w:sz w:val="28"/>
          <w:szCs w:val="28"/>
        </w:rPr>
      </w:pPr>
    </w:p>
    <w:p w:rsidR="00D51EE6" w:rsidRPr="009B471C" w:rsidRDefault="00D51EE6" w:rsidP="00BB6249">
      <w:pPr>
        <w:spacing w:after="120"/>
        <w:ind w:firstLine="567"/>
        <w:jc w:val="right"/>
        <w:rPr>
          <w:b/>
          <w:bCs/>
          <w:sz w:val="32"/>
          <w:szCs w:val="32"/>
        </w:rPr>
      </w:pPr>
      <w:r w:rsidRPr="009B471C">
        <w:rPr>
          <w:b/>
          <w:bCs/>
          <w:sz w:val="32"/>
          <w:szCs w:val="32"/>
        </w:rPr>
        <w:t xml:space="preserve">Отчёт главы Администрации </w:t>
      </w:r>
    </w:p>
    <w:p w:rsidR="002006C1" w:rsidRDefault="00D51EE6" w:rsidP="00BB6249">
      <w:pPr>
        <w:spacing w:after="120"/>
        <w:ind w:firstLine="567"/>
        <w:jc w:val="right"/>
        <w:rPr>
          <w:b/>
          <w:bCs/>
          <w:sz w:val="32"/>
          <w:szCs w:val="32"/>
        </w:rPr>
      </w:pPr>
      <w:r w:rsidRPr="009B471C">
        <w:rPr>
          <w:b/>
          <w:bCs/>
          <w:sz w:val="32"/>
          <w:szCs w:val="32"/>
        </w:rPr>
        <w:t xml:space="preserve">МО </w:t>
      </w:r>
      <w:r w:rsidR="0039516E">
        <w:rPr>
          <w:b/>
          <w:bCs/>
          <w:sz w:val="32"/>
          <w:szCs w:val="32"/>
        </w:rPr>
        <w:t>«</w:t>
      </w:r>
      <w:r w:rsidRPr="009B471C">
        <w:rPr>
          <w:b/>
          <w:bCs/>
          <w:sz w:val="32"/>
          <w:szCs w:val="32"/>
        </w:rPr>
        <w:t>Кировск</w:t>
      </w:r>
      <w:r w:rsidR="0039516E">
        <w:rPr>
          <w:b/>
          <w:bCs/>
          <w:sz w:val="32"/>
          <w:szCs w:val="32"/>
        </w:rPr>
        <w:t>»</w:t>
      </w:r>
      <w:r w:rsidR="002006C1">
        <w:rPr>
          <w:b/>
          <w:bCs/>
          <w:sz w:val="32"/>
          <w:szCs w:val="32"/>
        </w:rPr>
        <w:t xml:space="preserve"> </w:t>
      </w:r>
      <w:r w:rsidRPr="009B471C">
        <w:rPr>
          <w:b/>
          <w:bCs/>
          <w:sz w:val="32"/>
          <w:szCs w:val="32"/>
        </w:rPr>
        <w:t xml:space="preserve">о </w:t>
      </w:r>
      <w:r w:rsidR="006734ED">
        <w:rPr>
          <w:b/>
          <w:bCs/>
          <w:sz w:val="32"/>
          <w:szCs w:val="32"/>
        </w:rPr>
        <w:t xml:space="preserve">результатах </w:t>
      </w:r>
    </w:p>
    <w:p w:rsidR="00D51EE6" w:rsidRPr="009B471C" w:rsidRDefault="006734ED" w:rsidP="00BB6249">
      <w:pPr>
        <w:spacing w:after="120"/>
        <w:ind w:firstLine="56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работы за 20</w:t>
      </w:r>
      <w:r w:rsidR="00636F85">
        <w:rPr>
          <w:b/>
          <w:bCs/>
          <w:sz w:val="32"/>
          <w:szCs w:val="32"/>
        </w:rPr>
        <w:t>2</w:t>
      </w:r>
      <w:r w:rsidR="0043384C" w:rsidRPr="0043384C">
        <w:rPr>
          <w:b/>
          <w:bCs/>
          <w:sz w:val="32"/>
          <w:szCs w:val="32"/>
        </w:rPr>
        <w:t>2</w:t>
      </w:r>
      <w:r w:rsidR="009D2E1C">
        <w:rPr>
          <w:b/>
          <w:bCs/>
          <w:sz w:val="32"/>
          <w:szCs w:val="32"/>
        </w:rPr>
        <w:t xml:space="preserve"> год</w:t>
      </w:r>
    </w:p>
    <w:p w:rsidR="00D51EE6" w:rsidRDefault="00D51EE6" w:rsidP="00BB6249">
      <w:pPr>
        <w:spacing w:after="120" w:line="360" w:lineRule="auto"/>
        <w:ind w:firstLine="567"/>
        <w:jc w:val="right"/>
        <w:rPr>
          <w:b/>
          <w:bCs/>
          <w:sz w:val="28"/>
          <w:szCs w:val="28"/>
        </w:rPr>
      </w:pPr>
    </w:p>
    <w:p w:rsidR="00782B6F" w:rsidRPr="00867305" w:rsidRDefault="00782B6F" w:rsidP="00BB6249">
      <w:pPr>
        <w:spacing w:after="120" w:line="360" w:lineRule="auto"/>
        <w:ind w:firstLine="567"/>
        <w:jc w:val="right"/>
        <w:rPr>
          <w:b/>
          <w:bCs/>
          <w:sz w:val="32"/>
          <w:szCs w:val="32"/>
        </w:rPr>
      </w:pPr>
    </w:p>
    <w:p w:rsidR="00D51EE6" w:rsidRPr="00867305" w:rsidRDefault="0043384C" w:rsidP="008D3FAB">
      <w:pPr>
        <w:spacing w:after="120"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>Добрый вечер</w:t>
      </w:r>
      <w:r w:rsidR="00D51EE6" w:rsidRPr="00867305">
        <w:rPr>
          <w:sz w:val="32"/>
          <w:szCs w:val="32"/>
        </w:rPr>
        <w:t xml:space="preserve">, уважаемые жители города Кировска и посёлка Молодцово, </w:t>
      </w:r>
      <w:r w:rsidR="00636F85" w:rsidRPr="00867305">
        <w:rPr>
          <w:sz w:val="32"/>
          <w:szCs w:val="32"/>
        </w:rPr>
        <w:t xml:space="preserve">депутаты, </w:t>
      </w:r>
      <w:r w:rsidR="009C016B" w:rsidRPr="00867305">
        <w:rPr>
          <w:sz w:val="32"/>
          <w:szCs w:val="32"/>
        </w:rPr>
        <w:t>представители администрации Кировского района и Правительства Ленинградской области</w:t>
      </w:r>
      <w:r w:rsidR="00636F85" w:rsidRPr="00867305">
        <w:rPr>
          <w:sz w:val="32"/>
          <w:szCs w:val="32"/>
        </w:rPr>
        <w:t>.</w:t>
      </w:r>
    </w:p>
    <w:p w:rsidR="00766673" w:rsidRPr="00867305" w:rsidRDefault="0043384C" w:rsidP="008D3FAB">
      <w:pPr>
        <w:spacing w:after="120"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>Два года отчетные собр</w:t>
      </w:r>
      <w:r w:rsidR="009D4AB7" w:rsidRPr="00867305">
        <w:rPr>
          <w:sz w:val="32"/>
          <w:szCs w:val="32"/>
        </w:rPr>
        <w:t xml:space="preserve">ания руководителей МО «Кировск» </w:t>
      </w:r>
      <w:r w:rsidRPr="00867305">
        <w:rPr>
          <w:sz w:val="32"/>
          <w:szCs w:val="32"/>
        </w:rPr>
        <w:t xml:space="preserve">проходили в онлайн режиме, виде трансляции в сети Интернет. Данные меры были обусловлены </w:t>
      </w:r>
      <w:r w:rsidR="00DB0F06" w:rsidRPr="00867305">
        <w:rPr>
          <w:sz w:val="32"/>
          <w:szCs w:val="32"/>
        </w:rPr>
        <w:t>обстановкой, связанной с распространением коронавирусной инфекции</w:t>
      </w:r>
      <w:r w:rsidRPr="00867305">
        <w:rPr>
          <w:sz w:val="32"/>
          <w:szCs w:val="32"/>
        </w:rPr>
        <w:t>. В настоящее время ситуация с распространением СOVID-19 стабилизировалась и стал</w:t>
      </w:r>
      <w:r w:rsidR="000C7AE8" w:rsidRPr="00867305">
        <w:rPr>
          <w:sz w:val="32"/>
          <w:szCs w:val="32"/>
        </w:rPr>
        <w:t xml:space="preserve">о </w:t>
      </w:r>
      <w:r w:rsidRPr="00867305">
        <w:rPr>
          <w:sz w:val="32"/>
          <w:szCs w:val="32"/>
        </w:rPr>
        <w:t>возможно проводить мероприяти</w:t>
      </w:r>
      <w:r w:rsidR="000C7AE8" w:rsidRPr="00867305">
        <w:rPr>
          <w:sz w:val="32"/>
          <w:szCs w:val="32"/>
        </w:rPr>
        <w:t>я</w:t>
      </w:r>
      <w:r w:rsidRPr="00867305">
        <w:rPr>
          <w:sz w:val="32"/>
          <w:szCs w:val="32"/>
        </w:rPr>
        <w:t xml:space="preserve"> в</w:t>
      </w:r>
      <w:r w:rsidR="007F72A9" w:rsidRPr="00867305">
        <w:rPr>
          <w:sz w:val="32"/>
          <w:szCs w:val="32"/>
        </w:rPr>
        <w:t xml:space="preserve"> более привычном</w:t>
      </w:r>
      <w:r w:rsidRPr="00867305">
        <w:rPr>
          <w:sz w:val="32"/>
          <w:szCs w:val="32"/>
        </w:rPr>
        <w:t xml:space="preserve"> формате. </w:t>
      </w:r>
      <w:r w:rsidR="00636F85" w:rsidRPr="00867305">
        <w:rPr>
          <w:sz w:val="32"/>
          <w:szCs w:val="32"/>
        </w:rPr>
        <w:t xml:space="preserve"> </w:t>
      </w:r>
    </w:p>
    <w:p w:rsidR="007F72A9" w:rsidRPr="00867305" w:rsidRDefault="007F72A9" w:rsidP="008D3FAB">
      <w:pPr>
        <w:pStyle w:val="ac"/>
        <w:spacing w:before="187" w:after="187" w:line="360" w:lineRule="auto"/>
        <w:jc w:val="both"/>
        <w:rPr>
          <w:rFonts w:ascii="Times New Roman" w:hAnsi="Times New Roman"/>
          <w:sz w:val="32"/>
          <w:szCs w:val="32"/>
        </w:rPr>
      </w:pPr>
      <w:r w:rsidRPr="00867305">
        <w:rPr>
          <w:rFonts w:ascii="Times New Roman" w:hAnsi="Times New Roman"/>
          <w:color w:val="000000"/>
          <w:sz w:val="32"/>
          <w:szCs w:val="32"/>
        </w:rPr>
        <w:t>Наша сегодняшняя встреча проходит в очень сложное время. С февраля месяца</w:t>
      </w:r>
      <w:r w:rsidR="009D4AB7" w:rsidRPr="00867305">
        <w:rPr>
          <w:rFonts w:ascii="Times New Roman" w:hAnsi="Times New Roman"/>
          <w:color w:val="000000"/>
          <w:sz w:val="32"/>
          <w:szCs w:val="32"/>
        </w:rPr>
        <w:t xml:space="preserve"> прошлого года</w:t>
      </w:r>
      <w:r w:rsidRPr="00867305">
        <w:rPr>
          <w:rFonts w:ascii="Times New Roman" w:hAnsi="Times New Roman"/>
          <w:color w:val="000000"/>
          <w:sz w:val="32"/>
          <w:szCs w:val="32"/>
        </w:rPr>
        <w:t xml:space="preserve"> Россия живёт под мощным политическим и санкционным давлением</w:t>
      </w:r>
      <w:r w:rsidR="000C7AE8" w:rsidRPr="00867305">
        <w:rPr>
          <w:rFonts w:ascii="Times New Roman" w:hAnsi="Times New Roman"/>
          <w:color w:val="000000"/>
          <w:sz w:val="32"/>
          <w:szCs w:val="32"/>
        </w:rPr>
        <w:t>.</w:t>
      </w:r>
    </w:p>
    <w:p w:rsidR="009D4AB7" w:rsidRPr="00867305" w:rsidRDefault="00955886" w:rsidP="008D3FAB">
      <w:pPr>
        <w:suppressAutoHyphens w:val="0"/>
        <w:spacing w:before="187" w:after="187" w:line="360" w:lineRule="auto"/>
        <w:jc w:val="both"/>
        <w:rPr>
          <w:rFonts w:cs="Times New Roman"/>
          <w:color w:val="000000"/>
          <w:sz w:val="32"/>
          <w:szCs w:val="32"/>
          <w:lang w:eastAsia="ru-RU"/>
        </w:rPr>
      </w:pPr>
      <w:r w:rsidRPr="00867305">
        <w:rPr>
          <w:rFonts w:cs="Times New Roman"/>
          <w:color w:val="000000"/>
          <w:sz w:val="32"/>
          <w:szCs w:val="32"/>
          <w:lang w:eastAsia="ru-RU"/>
        </w:rPr>
        <w:t xml:space="preserve">Особая забота органов государственной и муниципальной власти это реализация мер по оказанию поддержки участникам </w:t>
      </w:r>
      <w:r w:rsidR="00BB0666">
        <w:rPr>
          <w:rFonts w:cs="Times New Roman"/>
          <w:color w:val="000000"/>
          <w:sz w:val="32"/>
          <w:szCs w:val="32"/>
          <w:lang w:eastAsia="ru-RU"/>
        </w:rPr>
        <w:t>Специальной военной операции,</w:t>
      </w:r>
      <w:r w:rsidRPr="00867305">
        <w:rPr>
          <w:rFonts w:cs="Times New Roman"/>
          <w:color w:val="000000"/>
          <w:sz w:val="32"/>
          <w:szCs w:val="32"/>
          <w:lang w:eastAsia="ru-RU"/>
        </w:rPr>
        <w:t xml:space="preserve"> и конечно</w:t>
      </w:r>
      <w:r w:rsidR="00BB0666">
        <w:rPr>
          <w:rFonts w:cs="Times New Roman"/>
          <w:color w:val="000000"/>
          <w:sz w:val="32"/>
          <w:szCs w:val="32"/>
          <w:lang w:eastAsia="ru-RU"/>
        </w:rPr>
        <w:t>,</w:t>
      </w:r>
      <w:r w:rsidRPr="00867305">
        <w:rPr>
          <w:rFonts w:cs="Times New Roman"/>
          <w:color w:val="000000"/>
          <w:sz w:val="32"/>
          <w:szCs w:val="32"/>
          <w:lang w:eastAsia="ru-RU"/>
        </w:rPr>
        <w:t xml:space="preserve"> их семьям. Пока </w:t>
      </w:r>
      <w:r w:rsidR="006039BA" w:rsidRPr="00867305">
        <w:rPr>
          <w:rFonts w:cs="Times New Roman"/>
          <w:color w:val="000000"/>
          <w:sz w:val="32"/>
          <w:szCs w:val="32"/>
          <w:lang w:eastAsia="ru-RU"/>
        </w:rPr>
        <w:t xml:space="preserve">наши </w:t>
      </w:r>
      <w:r w:rsidR="006039BA" w:rsidRPr="00867305">
        <w:rPr>
          <w:rFonts w:cs="Times New Roman"/>
          <w:color w:val="000000"/>
          <w:sz w:val="32"/>
          <w:szCs w:val="32"/>
          <w:lang w:eastAsia="ru-RU"/>
        </w:rPr>
        <w:lastRenderedPageBreak/>
        <w:t>мужчины</w:t>
      </w:r>
      <w:r w:rsidRPr="00867305">
        <w:rPr>
          <w:rFonts w:cs="Times New Roman"/>
          <w:color w:val="000000"/>
          <w:sz w:val="32"/>
          <w:szCs w:val="32"/>
          <w:lang w:eastAsia="ru-RU"/>
        </w:rPr>
        <w:t xml:space="preserve"> защищают интересы Российской Федерации, </w:t>
      </w:r>
      <w:r w:rsidR="006039BA" w:rsidRPr="00867305">
        <w:rPr>
          <w:rFonts w:cs="Times New Roman"/>
          <w:color w:val="000000"/>
          <w:sz w:val="32"/>
          <w:szCs w:val="32"/>
          <w:lang w:eastAsia="ru-RU"/>
        </w:rPr>
        <w:t>перед государством стоит задача</w:t>
      </w:r>
      <w:r w:rsidRPr="00867305">
        <w:rPr>
          <w:rFonts w:cs="Times New Roman"/>
          <w:color w:val="000000"/>
          <w:sz w:val="32"/>
          <w:szCs w:val="32"/>
          <w:lang w:eastAsia="ru-RU"/>
        </w:rPr>
        <w:t xml:space="preserve"> обеспечить заботу и внимание их семьям. </w:t>
      </w:r>
      <w:r w:rsidR="00333A21" w:rsidRPr="00867305">
        <w:rPr>
          <w:rFonts w:cs="Times New Roman"/>
          <w:color w:val="000000"/>
          <w:sz w:val="32"/>
          <w:szCs w:val="32"/>
          <w:lang w:eastAsia="ru-RU"/>
        </w:rPr>
        <w:t>А</w:t>
      </w:r>
      <w:r w:rsidRPr="00867305">
        <w:rPr>
          <w:rFonts w:cs="Times New Roman"/>
          <w:color w:val="000000"/>
          <w:sz w:val="32"/>
          <w:szCs w:val="32"/>
          <w:lang w:eastAsia="ru-RU"/>
        </w:rPr>
        <w:t>дминистрация старается взаимодействовать с д</w:t>
      </w:r>
      <w:r w:rsidR="00333A21" w:rsidRPr="00867305">
        <w:rPr>
          <w:rFonts w:cs="Times New Roman"/>
          <w:color w:val="000000"/>
          <w:sz w:val="32"/>
          <w:szCs w:val="32"/>
          <w:lang w:eastAsia="ru-RU"/>
        </w:rPr>
        <w:t>анной категорией кировчан, узнавать их потребности и проблемы и в меру своих полномочий делать все, для их решения.</w:t>
      </w:r>
      <w:r w:rsidR="007F72A9" w:rsidRPr="00867305">
        <w:rPr>
          <w:rFonts w:cs="Times New Roman"/>
          <w:color w:val="000000"/>
          <w:sz w:val="32"/>
          <w:szCs w:val="32"/>
          <w:lang w:eastAsia="ru-RU"/>
        </w:rPr>
        <w:t> </w:t>
      </w:r>
    </w:p>
    <w:p w:rsidR="00333A21" w:rsidRPr="00867305" w:rsidRDefault="00712963" w:rsidP="009D4AB7">
      <w:pPr>
        <w:suppressAutoHyphens w:val="0"/>
        <w:spacing w:before="187" w:after="187" w:line="360" w:lineRule="auto"/>
        <w:ind w:firstLine="708"/>
        <w:jc w:val="both"/>
        <w:rPr>
          <w:rFonts w:cs="Times New Roman"/>
          <w:color w:val="000000"/>
          <w:sz w:val="32"/>
          <w:szCs w:val="32"/>
          <w:lang w:eastAsia="ru-RU"/>
        </w:rPr>
      </w:pPr>
      <w:r w:rsidRPr="00867305">
        <w:rPr>
          <w:rFonts w:cs="Times New Roman"/>
          <w:color w:val="000000"/>
          <w:sz w:val="32"/>
          <w:szCs w:val="32"/>
          <w:lang w:eastAsia="ru-RU"/>
        </w:rPr>
        <w:t>Большая работа по сбору помощи для военнослужащих ведется администрацией совместно с советом депутатов и ветеранами нашего города. На имя председателя совета ветеранов открыт специальный счет</w:t>
      </w:r>
      <w:r w:rsidR="008D3FAB" w:rsidRPr="00867305">
        <w:rPr>
          <w:rFonts w:cs="Times New Roman"/>
          <w:color w:val="000000"/>
          <w:sz w:val="32"/>
          <w:szCs w:val="32"/>
          <w:lang w:eastAsia="ru-RU"/>
        </w:rPr>
        <w:t>,  на который</w:t>
      </w:r>
      <w:r w:rsidRPr="00867305">
        <w:rPr>
          <w:rFonts w:cs="Times New Roman"/>
          <w:color w:val="000000"/>
          <w:sz w:val="32"/>
          <w:szCs w:val="32"/>
          <w:lang w:eastAsia="ru-RU"/>
        </w:rPr>
        <w:t xml:space="preserve"> все желающие могут перевести любую сумму, которая </w:t>
      </w:r>
      <w:r w:rsidR="008D3FAB" w:rsidRPr="00867305">
        <w:rPr>
          <w:rFonts w:cs="Times New Roman"/>
          <w:color w:val="000000"/>
          <w:sz w:val="32"/>
          <w:szCs w:val="32"/>
          <w:lang w:eastAsia="ru-RU"/>
        </w:rPr>
        <w:t>пойдет на закупку</w:t>
      </w:r>
      <w:r w:rsidR="000C7AE8" w:rsidRPr="00867305">
        <w:rPr>
          <w:rFonts w:cs="Times New Roman"/>
          <w:color w:val="000000"/>
          <w:sz w:val="32"/>
          <w:szCs w:val="32"/>
          <w:lang w:eastAsia="ru-RU"/>
        </w:rPr>
        <w:t xml:space="preserve"> вещей,</w:t>
      </w:r>
      <w:r w:rsidR="008D3FAB" w:rsidRPr="00867305">
        <w:rPr>
          <w:rFonts w:cs="Times New Roman"/>
          <w:color w:val="000000"/>
          <w:sz w:val="32"/>
          <w:szCs w:val="32"/>
          <w:lang w:eastAsia="ru-RU"/>
        </w:rPr>
        <w:t xml:space="preserve"> необходимых на передовой. Огромную помощь оказывают предприятия и организации, расположенные </w:t>
      </w:r>
      <w:r w:rsidR="000C7AE8" w:rsidRPr="00867305">
        <w:rPr>
          <w:rFonts w:cs="Times New Roman"/>
          <w:color w:val="000000"/>
          <w:sz w:val="32"/>
          <w:szCs w:val="32"/>
          <w:lang w:eastAsia="ru-RU"/>
        </w:rPr>
        <w:t>в нашем</w:t>
      </w:r>
      <w:r w:rsidR="008D3FAB" w:rsidRPr="00867305">
        <w:rPr>
          <w:rFonts w:cs="Times New Roman"/>
          <w:color w:val="000000"/>
          <w:sz w:val="32"/>
          <w:szCs w:val="32"/>
          <w:lang w:eastAsia="ru-RU"/>
        </w:rPr>
        <w:t xml:space="preserve"> городе. Благодаря неравнодушным жителям и предприним</w:t>
      </w:r>
      <w:r w:rsidR="009D4AB7" w:rsidRPr="00867305">
        <w:rPr>
          <w:rFonts w:cs="Times New Roman"/>
          <w:color w:val="000000"/>
          <w:sz w:val="32"/>
          <w:szCs w:val="32"/>
          <w:lang w:eastAsia="ru-RU"/>
        </w:rPr>
        <w:t>ателям удалось собрать полезный груз</w:t>
      </w:r>
      <w:r w:rsidR="008D3FAB" w:rsidRPr="00867305">
        <w:rPr>
          <w:rFonts w:cs="Times New Roman"/>
          <w:color w:val="000000"/>
          <w:sz w:val="32"/>
          <w:szCs w:val="32"/>
          <w:lang w:eastAsia="ru-RU"/>
        </w:rPr>
        <w:t xml:space="preserve"> на сумму более чем 3 млн. рублей! Кировчане наглядно показывают, что наши действительно св</w:t>
      </w:r>
      <w:r w:rsidR="009228AF" w:rsidRPr="00867305">
        <w:rPr>
          <w:rFonts w:cs="Times New Roman"/>
          <w:color w:val="000000"/>
          <w:sz w:val="32"/>
          <w:szCs w:val="32"/>
          <w:lang w:eastAsia="ru-RU"/>
        </w:rPr>
        <w:t>оих не бросают. Спасибо всем, кто помогал и помогает!</w:t>
      </w:r>
    </w:p>
    <w:p w:rsidR="00A7406B" w:rsidRPr="00867305" w:rsidRDefault="00DF7FEC" w:rsidP="009228AF">
      <w:pPr>
        <w:suppressAutoHyphens w:val="0"/>
        <w:spacing w:before="187" w:after="187" w:line="360" w:lineRule="auto"/>
        <w:jc w:val="both"/>
        <w:rPr>
          <w:rFonts w:cs="Times New Roman"/>
          <w:color w:val="000000"/>
          <w:sz w:val="32"/>
          <w:szCs w:val="32"/>
          <w:lang w:eastAsia="ru-RU"/>
        </w:rPr>
      </w:pPr>
      <w:r w:rsidRPr="00867305">
        <w:rPr>
          <w:rFonts w:cs="Times New Roman"/>
          <w:color w:val="000000"/>
          <w:sz w:val="32"/>
          <w:szCs w:val="32"/>
          <w:lang w:eastAsia="ru-RU"/>
        </w:rPr>
        <w:t>А теперь хочу перейти непосредственно к отчету о деятельности администрации МО «Кировск».</w:t>
      </w:r>
    </w:p>
    <w:p w:rsidR="00A13F4C" w:rsidRPr="00867305" w:rsidRDefault="00DF7FEC" w:rsidP="009228AF">
      <w:pPr>
        <w:suppressAutoHyphens w:val="0"/>
        <w:spacing w:before="187" w:after="187" w:line="360" w:lineRule="auto"/>
        <w:jc w:val="both"/>
        <w:rPr>
          <w:sz w:val="32"/>
          <w:szCs w:val="32"/>
        </w:rPr>
      </w:pPr>
      <w:r w:rsidRPr="00867305">
        <w:rPr>
          <w:rFonts w:cs="Times New Roman"/>
          <w:color w:val="000000"/>
          <w:sz w:val="32"/>
          <w:szCs w:val="32"/>
          <w:lang w:eastAsia="ru-RU"/>
        </w:rPr>
        <w:t xml:space="preserve"> </w:t>
      </w:r>
      <w:r w:rsidR="00DC317F" w:rsidRPr="00867305">
        <w:rPr>
          <w:rFonts w:cs="Times New Roman"/>
          <w:color w:val="000000"/>
          <w:sz w:val="32"/>
          <w:szCs w:val="32"/>
          <w:lang w:eastAsia="ru-RU"/>
        </w:rPr>
        <w:t xml:space="preserve">Порядок деятельности Администрации муниципального образования определяется Положением и Уставом. Администрация муниципального образования в пределах своей компетенции обеспечивает выполнение задач по социально-экономическому развитию, организует исполнение Конституции РФ на его </w:t>
      </w:r>
      <w:r w:rsidR="00DC317F" w:rsidRPr="00867305">
        <w:rPr>
          <w:rFonts w:cs="Times New Roman"/>
          <w:color w:val="000000"/>
          <w:sz w:val="32"/>
          <w:szCs w:val="32"/>
          <w:lang w:eastAsia="ru-RU"/>
        </w:rPr>
        <w:lastRenderedPageBreak/>
        <w:t>территории, законов и иных нормативно-правовых актов Российской Федерации и Ленинградской области. 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</w:t>
      </w:r>
      <w:r w:rsidR="00A13F4C" w:rsidRPr="00867305">
        <w:rPr>
          <w:rFonts w:cs="Times New Roman"/>
          <w:color w:val="000000"/>
          <w:sz w:val="32"/>
          <w:szCs w:val="32"/>
          <w:lang w:eastAsia="ru-RU"/>
        </w:rPr>
        <w:t>ства жизни.</w:t>
      </w:r>
      <w:r w:rsidR="00A13F4C" w:rsidRPr="00867305">
        <w:rPr>
          <w:sz w:val="32"/>
          <w:szCs w:val="32"/>
        </w:rPr>
        <w:t xml:space="preserve"> </w:t>
      </w:r>
    </w:p>
    <w:p w:rsidR="00903E15" w:rsidRPr="00867305" w:rsidRDefault="006039BA" w:rsidP="006039BA">
      <w:pPr>
        <w:suppressAutoHyphens w:val="0"/>
        <w:spacing w:before="187" w:after="187" w:line="360" w:lineRule="auto"/>
        <w:jc w:val="both"/>
        <w:rPr>
          <w:rFonts w:cs="Times New Roman"/>
          <w:color w:val="000000"/>
          <w:sz w:val="32"/>
          <w:szCs w:val="32"/>
          <w:lang w:eastAsia="ru-RU"/>
        </w:rPr>
      </w:pPr>
      <w:r w:rsidRPr="00867305">
        <w:rPr>
          <w:rFonts w:cs="Times New Roman"/>
          <w:color w:val="000000"/>
          <w:sz w:val="32"/>
          <w:szCs w:val="32"/>
          <w:lang w:eastAsia="ru-RU"/>
        </w:rPr>
        <w:t>Также а</w:t>
      </w:r>
      <w:r w:rsidR="00A13F4C" w:rsidRPr="00867305">
        <w:rPr>
          <w:rFonts w:cs="Times New Roman"/>
          <w:color w:val="000000"/>
          <w:sz w:val="32"/>
          <w:szCs w:val="32"/>
          <w:lang w:eastAsia="ru-RU"/>
        </w:rPr>
        <w:t>дминистрация разрабатывает проект местного бюджета, планы, программы, проекты решений, представляемые главой администрации на рассмотрение Совета депутатов.  Администрация исполняет местный бюджет и представляет на утверждение Совета депутатов отчет о его исполнении.</w:t>
      </w:r>
    </w:p>
    <w:p w:rsidR="009228AF" w:rsidRPr="00867305" w:rsidRDefault="00A13F4C" w:rsidP="00903E15">
      <w:pPr>
        <w:suppressAutoHyphens w:val="0"/>
        <w:spacing w:before="187" w:after="187" w:line="360" w:lineRule="auto"/>
        <w:ind w:firstLine="708"/>
        <w:jc w:val="both"/>
        <w:rPr>
          <w:rFonts w:cs="Times New Roman"/>
          <w:color w:val="000000"/>
          <w:sz w:val="32"/>
          <w:szCs w:val="32"/>
          <w:lang w:eastAsia="ru-RU"/>
        </w:rPr>
      </w:pPr>
      <w:r w:rsidRPr="00867305">
        <w:rPr>
          <w:rFonts w:cs="Times New Roman"/>
          <w:color w:val="000000"/>
          <w:sz w:val="32"/>
          <w:szCs w:val="32"/>
          <w:lang w:eastAsia="ru-RU"/>
        </w:rPr>
        <w:t xml:space="preserve"> В связи с этим, х</w:t>
      </w:r>
      <w:r w:rsidR="009228AF" w:rsidRPr="00867305">
        <w:rPr>
          <w:rFonts w:cs="Times New Roman"/>
          <w:color w:val="000000"/>
          <w:sz w:val="32"/>
          <w:szCs w:val="32"/>
          <w:lang w:eastAsia="ru-RU"/>
        </w:rPr>
        <w:t xml:space="preserve">очу отметить, что в рамках сегодняшнего отчета проходят публичные слушания по исполнению бюджета муниципального образования «Кировск» за 2022 год. </w:t>
      </w:r>
    </w:p>
    <w:p w:rsidR="004B6E3C" w:rsidRPr="00A26776" w:rsidRDefault="008B3F7A" w:rsidP="00A26776">
      <w:pPr>
        <w:spacing w:after="120" w:line="360" w:lineRule="auto"/>
        <w:jc w:val="both"/>
        <w:rPr>
          <w:sz w:val="32"/>
          <w:szCs w:val="32"/>
        </w:rPr>
      </w:pPr>
      <w:r w:rsidRPr="00867305">
        <w:rPr>
          <w:sz w:val="32"/>
          <w:szCs w:val="32"/>
        </w:rPr>
        <w:t xml:space="preserve">От того насколько </w:t>
      </w:r>
      <w:r w:rsidR="009228AF" w:rsidRPr="00867305">
        <w:rPr>
          <w:sz w:val="32"/>
          <w:szCs w:val="32"/>
        </w:rPr>
        <w:t>грамотно составлен</w:t>
      </w:r>
      <w:r w:rsidRPr="00867305">
        <w:rPr>
          <w:sz w:val="32"/>
          <w:szCs w:val="32"/>
        </w:rPr>
        <w:t xml:space="preserve"> бюджет</w:t>
      </w:r>
      <w:r w:rsidR="0000569F" w:rsidRPr="00867305">
        <w:rPr>
          <w:sz w:val="32"/>
          <w:szCs w:val="32"/>
        </w:rPr>
        <w:t xml:space="preserve"> и того,</w:t>
      </w:r>
      <w:r w:rsidRPr="00867305">
        <w:rPr>
          <w:sz w:val="32"/>
          <w:szCs w:val="32"/>
        </w:rPr>
        <w:t xml:space="preserve"> как ведется работа по привлечению дополнительных финансовых средств </w:t>
      </w:r>
      <w:r w:rsidR="009228AF" w:rsidRPr="00867305">
        <w:rPr>
          <w:sz w:val="32"/>
          <w:szCs w:val="32"/>
        </w:rPr>
        <w:t>напрямую</w:t>
      </w:r>
      <w:r w:rsidRPr="00867305">
        <w:rPr>
          <w:sz w:val="32"/>
          <w:szCs w:val="32"/>
        </w:rPr>
        <w:t xml:space="preserve"> зависит </w:t>
      </w:r>
      <w:r w:rsidR="009228AF" w:rsidRPr="00867305">
        <w:rPr>
          <w:sz w:val="32"/>
          <w:szCs w:val="32"/>
        </w:rPr>
        <w:t>качество жизни в муниципальном образовании. О</w:t>
      </w:r>
      <w:r w:rsidR="00362EC3" w:rsidRPr="00867305">
        <w:rPr>
          <w:sz w:val="32"/>
          <w:szCs w:val="32"/>
        </w:rPr>
        <w:t>т слов пере</w:t>
      </w:r>
      <w:r w:rsidR="005541EA">
        <w:rPr>
          <w:sz w:val="32"/>
          <w:szCs w:val="32"/>
        </w:rPr>
        <w:t xml:space="preserve">йдем </w:t>
      </w:r>
      <w:r w:rsidR="00362EC3" w:rsidRPr="00867305">
        <w:rPr>
          <w:sz w:val="32"/>
          <w:szCs w:val="32"/>
        </w:rPr>
        <w:t>к цифрам, так будет гораздо нагляднее оценить параметры бюджета.</w:t>
      </w:r>
    </w:p>
    <w:p w:rsidR="00BB6249" w:rsidRPr="005541EA" w:rsidRDefault="004B6E3C" w:rsidP="005541EA">
      <w:pPr>
        <w:spacing w:before="240" w:after="240" w:line="360" w:lineRule="auto"/>
        <w:ind w:firstLine="567"/>
        <w:jc w:val="center"/>
        <w:rPr>
          <w:b/>
          <w:sz w:val="32"/>
          <w:szCs w:val="32"/>
        </w:rPr>
      </w:pPr>
      <w:r w:rsidRPr="00867305">
        <w:rPr>
          <w:b/>
          <w:sz w:val="32"/>
          <w:szCs w:val="32"/>
        </w:rPr>
        <w:t>Бюджет</w:t>
      </w:r>
    </w:p>
    <w:p w:rsidR="000C7AE8" w:rsidRPr="00867305" w:rsidRDefault="000C7AE8" w:rsidP="000C7AE8">
      <w:pPr>
        <w:tabs>
          <w:tab w:val="left" w:pos="13140"/>
        </w:tabs>
        <w:spacing w:line="360" w:lineRule="auto"/>
        <w:ind w:firstLine="567"/>
        <w:jc w:val="both"/>
        <w:rPr>
          <w:sz w:val="32"/>
          <w:szCs w:val="32"/>
        </w:rPr>
      </w:pPr>
      <w:r w:rsidRPr="00867305">
        <w:rPr>
          <w:b/>
          <w:sz w:val="32"/>
          <w:szCs w:val="32"/>
        </w:rPr>
        <w:t xml:space="preserve">Доходная часть бюджета за 2022 год составила 305 млн. рублей </w:t>
      </w:r>
      <w:r w:rsidRPr="00867305">
        <w:rPr>
          <w:sz w:val="32"/>
          <w:szCs w:val="32"/>
        </w:rPr>
        <w:t xml:space="preserve">по сравнению с 2021 годом  наблюдается уменьшение доходной части на 13 млн. рублей, что объясняется как </w:t>
      </w:r>
      <w:r w:rsidRPr="00867305">
        <w:rPr>
          <w:sz w:val="32"/>
          <w:szCs w:val="32"/>
        </w:rPr>
        <w:lastRenderedPageBreak/>
        <w:t xml:space="preserve">уменьшением налоговых поступлений, так и  уменьшением поступлений  на безвозмездной основе. </w:t>
      </w:r>
    </w:p>
    <w:p w:rsidR="000C7AE8" w:rsidRPr="00867305" w:rsidRDefault="000C7AE8" w:rsidP="000C7AE8">
      <w:pPr>
        <w:tabs>
          <w:tab w:val="left" w:pos="13140"/>
        </w:tabs>
        <w:spacing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>Исполнение бюджета по доходам за 2022 год характеризуется следующими фактами.</w:t>
      </w:r>
    </w:p>
    <w:p w:rsidR="000C7AE8" w:rsidRPr="00867305" w:rsidRDefault="000C7AE8" w:rsidP="000C7AE8">
      <w:pPr>
        <w:pStyle w:val="af"/>
        <w:numPr>
          <w:ilvl w:val="0"/>
          <w:numId w:val="11"/>
        </w:numPr>
        <w:spacing w:line="360" w:lineRule="auto"/>
        <w:jc w:val="both"/>
        <w:rPr>
          <w:sz w:val="32"/>
          <w:szCs w:val="32"/>
        </w:rPr>
      </w:pPr>
      <w:r w:rsidRPr="00867305">
        <w:rPr>
          <w:sz w:val="32"/>
          <w:szCs w:val="32"/>
        </w:rPr>
        <w:t xml:space="preserve">Уровень налоговых и неналоговых доходов в общем объеме доходов за 2022 год составил – </w:t>
      </w:r>
      <w:r w:rsidR="009E2BB9">
        <w:rPr>
          <w:sz w:val="32"/>
          <w:szCs w:val="32"/>
        </w:rPr>
        <w:t>68</w:t>
      </w:r>
      <w:r w:rsidRPr="00867305">
        <w:rPr>
          <w:sz w:val="32"/>
          <w:szCs w:val="32"/>
        </w:rPr>
        <w:t xml:space="preserve"> %. Доля привлеченных средств в виде безвозмездных поступлений составила – </w:t>
      </w:r>
      <w:r w:rsidR="009E2BB9">
        <w:rPr>
          <w:sz w:val="32"/>
          <w:szCs w:val="32"/>
        </w:rPr>
        <w:t>32</w:t>
      </w:r>
      <w:r w:rsidRPr="00867305">
        <w:rPr>
          <w:sz w:val="32"/>
          <w:szCs w:val="32"/>
        </w:rPr>
        <w:t xml:space="preserve"> %.</w:t>
      </w:r>
    </w:p>
    <w:p w:rsidR="000C7AE8" w:rsidRPr="00867305" w:rsidRDefault="000C7AE8" w:rsidP="000C7AE8">
      <w:pPr>
        <w:pStyle w:val="af"/>
        <w:numPr>
          <w:ilvl w:val="0"/>
          <w:numId w:val="11"/>
        </w:numPr>
        <w:spacing w:after="120" w:line="360" w:lineRule="auto"/>
        <w:jc w:val="both"/>
        <w:rPr>
          <w:sz w:val="32"/>
          <w:szCs w:val="32"/>
        </w:rPr>
      </w:pPr>
      <w:r w:rsidRPr="00867305">
        <w:rPr>
          <w:sz w:val="32"/>
          <w:szCs w:val="32"/>
        </w:rPr>
        <w:t>Всего в результате участия муниципалитета в федеральных и региональных программах привлечено 99 млн. рублей.</w:t>
      </w:r>
      <w:r w:rsidRPr="00867305">
        <w:rPr>
          <w:color w:val="C0504D" w:themeColor="accent2"/>
          <w:sz w:val="32"/>
          <w:szCs w:val="32"/>
        </w:rPr>
        <w:t xml:space="preserve"> </w:t>
      </w:r>
    </w:p>
    <w:p w:rsidR="000C7AE8" w:rsidRPr="00867305" w:rsidRDefault="000C7AE8" w:rsidP="00967D1E">
      <w:pPr>
        <w:spacing w:after="120" w:line="360" w:lineRule="auto"/>
        <w:jc w:val="both"/>
        <w:rPr>
          <w:sz w:val="32"/>
          <w:szCs w:val="32"/>
        </w:rPr>
      </w:pPr>
      <w:r w:rsidRPr="00867305">
        <w:rPr>
          <w:sz w:val="32"/>
          <w:szCs w:val="32"/>
        </w:rPr>
        <w:t xml:space="preserve">Отмечу, что МО «Кировск» участвует  в 10 региональных программах. </w:t>
      </w:r>
    </w:p>
    <w:p w:rsidR="000C7AE8" w:rsidRPr="00867305" w:rsidRDefault="000C7AE8" w:rsidP="000C7AE8">
      <w:pPr>
        <w:spacing w:after="120"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 xml:space="preserve">Структура доходной части бюджета остается без изменений на протяжении всех последних лет. Четыре доходных источника: НДФЛ, земельный налог, аренда земли, и продажа земельных участков обеспечивают более 90,0% от всех собственных доходов бюджета. </w:t>
      </w:r>
    </w:p>
    <w:p w:rsidR="000C7AE8" w:rsidRPr="00867305" w:rsidRDefault="000C7AE8" w:rsidP="000C7AE8">
      <w:pPr>
        <w:tabs>
          <w:tab w:val="left" w:pos="13140"/>
        </w:tabs>
        <w:spacing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 xml:space="preserve">В отчетном периоде исполнение бюджета по налоговым и неналоговым доходам выполнено на </w:t>
      </w:r>
      <w:r w:rsidR="009E2BB9">
        <w:rPr>
          <w:sz w:val="32"/>
          <w:szCs w:val="32"/>
        </w:rPr>
        <w:t xml:space="preserve">88 </w:t>
      </w:r>
      <w:r w:rsidRPr="00867305">
        <w:rPr>
          <w:sz w:val="32"/>
          <w:szCs w:val="32"/>
        </w:rPr>
        <w:t>%  к плану 2022 года.</w:t>
      </w:r>
    </w:p>
    <w:p w:rsidR="000C7AE8" w:rsidRPr="00867305" w:rsidRDefault="000C7AE8" w:rsidP="000C7AE8">
      <w:pPr>
        <w:spacing w:after="120" w:line="360" w:lineRule="auto"/>
        <w:ind w:firstLine="567"/>
        <w:jc w:val="both"/>
        <w:rPr>
          <w:b/>
          <w:sz w:val="32"/>
          <w:szCs w:val="32"/>
        </w:rPr>
      </w:pPr>
      <w:r w:rsidRPr="00867305">
        <w:rPr>
          <w:b/>
          <w:sz w:val="32"/>
          <w:szCs w:val="32"/>
        </w:rPr>
        <w:t xml:space="preserve">Расходная часть бюджета за 2022 года составила 323 млн. руб. </w:t>
      </w:r>
    </w:p>
    <w:p w:rsidR="000C7AE8" w:rsidRPr="00867305" w:rsidRDefault="000C7AE8" w:rsidP="000C7AE8">
      <w:pPr>
        <w:spacing w:after="120"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>Так же, как и структура доходов, структура расходов муниципального образования остаётся постоянной: жилищно-</w:t>
      </w:r>
      <w:r w:rsidRPr="00867305">
        <w:rPr>
          <w:sz w:val="32"/>
          <w:szCs w:val="32"/>
        </w:rPr>
        <w:lastRenderedPageBreak/>
        <w:t xml:space="preserve">коммунальное хозяйство – 200 млн. руб. или </w:t>
      </w:r>
      <w:r w:rsidR="009E2BB9">
        <w:rPr>
          <w:sz w:val="32"/>
          <w:szCs w:val="32"/>
        </w:rPr>
        <w:t>62</w:t>
      </w:r>
      <w:r w:rsidRPr="00867305">
        <w:rPr>
          <w:sz w:val="32"/>
          <w:szCs w:val="32"/>
        </w:rPr>
        <w:t xml:space="preserve"> % от всех расходов бюджета. </w:t>
      </w:r>
    </w:p>
    <w:p w:rsidR="000C7AE8" w:rsidRPr="00867305" w:rsidRDefault="000C7AE8" w:rsidP="000C7AE8">
      <w:pPr>
        <w:spacing w:after="120"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>Другими крупными статьями расходов являются: культура  – 44,5  млн. руб</w:t>
      </w:r>
      <w:r w:rsidR="00903E15" w:rsidRPr="00867305">
        <w:rPr>
          <w:sz w:val="32"/>
          <w:szCs w:val="32"/>
        </w:rPr>
        <w:t>.</w:t>
      </w:r>
      <w:r w:rsidRPr="00867305">
        <w:rPr>
          <w:sz w:val="32"/>
          <w:szCs w:val="32"/>
        </w:rPr>
        <w:t>, национальная экономика – 40 млн. руб</w:t>
      </w:r>
      <w:r w:rsidR="00967D1E" w:rsidRPr="00867305">
        <w:rPr>
          <w:sz w:val="32"/>
          <w:szCs w:val="32"/>
        </w:rPr>
        <w:t>.</w:t>
      </w:r>
      <w:r w:rsidRPr="00867305">
        <w:rPr>
          <w:sz w:val="32"/>
          <w:szCs w:val="32"/>
        </w:rPr>
        <w:t xml:space="preserve"> </w:t>
      </w:r>
      <w:r w:rsidR="00903E15" w:rsidRPr="00867305">
        <w:rPr>
          <w:sz w:val="32"/>
          <w:szCs w:val="32"/>
        </w:rPr>
        <w:t>(</w:t>
      </w:r>
      <w:r w:rsidRPr="00867305">
        <w:rPr>
          <w:sz w:val="32"/>
          <w:szCs w:val="32"/>
        </w:rPr>
        <w:t>в 2021 году объем расходов по данной статье составил 16 млн. руб</w:t>
      </w:r>
      <w:r w:rsidR="00967D1E" w:rsidRPr="00867305">
        <w:rPr>
          <w:sz w:val="32"/>
          <w:szCs w:val="32"/>
        </w:rPr>
        <w:t>.</w:t>
      </w:r>
      <w:r w:rsidRPr="00867305">
        <w:rPr>
          <w:sz w:val="32"/>
          <w:szCs w:val="32"/>
        </w:rPr>
        <w:t>) основным направлением данного раздела является строительство транспортной инфраструктуры в п. Молодцово или общегосударственные расходы: 27,5  млн. руб., средства массо</w:t>
      </w:r>
      <w:r w:rsidR="00903E15" w:rsidRPr="00867305">
        <w:rPr>
          <w:sz w:val="32"/>
          <w:szCs w:val="32"/>
        </w:rPr>
        <w:t xml:space="preserve">вой информации 2,5 млн. руб.,  </w:t>
      </w:r>
      <w:r w:rsidRPr="00867305">
        <w:rPr>
          <w:sz w:val="32"/>
          <w:szCs w:val="32"/>
        </w:rPr>
        <w:t>социальная политика и физическая культура и спорт – 5,5 млн. руб.</w:t>
      </w:r>
    </w:p>
    <w:p w:rsidR="000C7AE8" w:rsidRPr="00867305" w:rsidRDefault="000C7AE8" w:rsidP="000C7AE8">
      <w:pPr>
        <w:spacing w:after="120"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>Расходная часть бюджета в 2022 году выросла на 1,8</w:t>
      </w:r>
      <w:r w:rsidR="00A26776">
        <w:rPr>
          <w:sz w:val="32"/>
          <w:szCs w:val="32"/>
        </w:rPr>
        <w:t xml:space="preserve"> </w:t>
      </w:r>
      <w:r w:rsidRPr="00867305">
        <w:rPr>
          <w:sz w:val="32"/>
          <w:szCs w:val="32"/>
        </w:rPr>
        <w:t>% по сравнению с 2021 год</w:t>
      </w:r>
      <w:r w:rsidR="00A26776">
        <w:rPr>
          <w:sz w:val="32"/>
          <w:szCs w:val="32"/>
        </w:rPr>
        <w:t>о</w:t>
      </w:r>
      <w:r w:rsidRPr="00867305">
        <w:rPr>
          <w:sz w:val="32"/>
          <w:szCs w:val="32"/>
        </w:rPr>
        <w:t xml:space="preserve">м. </w:t>
      </w:r>
    </w:p>
    <w:p w:rsidR="000C7AE8" w:rsidRPr="00867305" w:rsidRDefault="000C7AE8" w:rsidP="000C7AE8">
      <w:pPr>
        <w:spacing w:after="120"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 xml:space="preserve">Дефицит бюджета составил  - </w:t>
      </w:r>
      <w:r w:rsidR="00A26776">
        <w:rPr>
          <w:sz w:val="32"/>
          <w:szCs w:val="32"/>
        </w:rPr>
        <w:t xml:space="preserve">18 </w:t>
      </w:r>
      <w:r w:rsidRPr="00867305">
        <w:rPr>
          <w:sz w:val="32"/>
          <w:szCs w:val="32"/>
        </w:rPr>
        <w:t>млн.</w:t>
      </w:r>
      <w:r w:rsidR="00903E15" w:rsidRPr="00867305">
        <w:rPr>
          <w:sz w:val="32"/>
          <w:szCs w:val="32"/>
        </w:rPr>
        <w:t xml:space="preserve"> </w:t>
      </w:r>
      <w:r w:rsidRPr="00867305">
        <w:rPr>
          <w:sz w:val="32"/>
          <w:szCs w:val="32"/>
        </w:rPr>
        <w:t>руб., в связи с образованием кассового разрыва бюджета и для недопущения образования сбоев в работе муниципальных бюджетных учреждений было принято решение о необходимости взятия бюджетного кредита в размере 10 млн</w:t>
      </w:r>
      <w:r w:rsidR="00383789" w:rsidRPr="00867305">
        <w:rPr>
          <w:sz w:val="32"/>
          <w:szCs w:val="32"/>
        </w:rPr>
        <w:t>.</w:t>
      </w:r>
      <w:r w:rsidRPr="00867305">
        <w:rPr>
          <w:sz w:val="32"/>
          <w:szCs w:val="32"/>
        </w:rPr>
        <w:t xml:space="preserve"> рублей, возврат кредита предусмотрен в 2023 году. Бюджетный кредит и остатки прошлых лет являются источниками дефицита бюджета.</w:t>
      </w:r>
    </w:p>
    <w:p w:rsidR="000C7AE8" w:rsidRPr="00867305" w:rsidRDefault="000C7AE8" w:rsidP="000C7AE8">
      <w:pPr>
        <w:spacing w:after="120"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>Теперь я бы хотела более подробно остановиться на том, что нам удалось реализовать в 2022 году:</w:t>
      </w:r>
    </w:p>
    <w:p w:rsidR="003A4B09" w:rsidRDefault="003A4B09" w:rsidP="004B6E3C">
      <w:pPr>
        <w:spacing w:before="240" w:after="240" w:line="360" w:lineRule="auto"/>
        <w:ind w:firstLine="567"/>
        <w:jc w:val="center"/>
        <w:rPr>
          <w:b/>
          <w:sz w:val="32"/>
          <w:szCs w:val="32"/>
        </w:rPr>
      </w:pPr>
    </w:p>
    <w:p w:rsidR="003A4B09" w:rsidRDefault="003A4B09" w:rsidP="004B6E3C">
      <w:pPr>
        <w:spacing w:before="240" w:after="240" w:line="360" w:lineRule="auto"/>
        <w:ind w:firstLine="567"/>
        <w:jc w:val="center"/>
        <w:rPr>
          <w:b/>
          <w:sz w:val="32"/>
          <w:szCs w:val="32"/>
        </w:rPr>
      </w:pPr>
    </w:p>
    <w:p w:rsidR="004B6E3C" w:rsidRPr="00867305" w:rsidRDefault="004B6E3C" w:rsidP="004B6E3C">
      <w:pPr>
        <w:spacing w:before="240" w:after="240" w:line="360" w:lineRule="auto"/>
        <w:ind w:firstLine="567"/>
        <w:jc w:val="center"/>
        <w:rPr>
          <w:b/>
          <w:sz w:val="32"/>
          <w:szCs w:val="32"/>
        </w:rPr>
      </w:pPr>
      <w:r w:rsidRPr="00867305">
        <w:rPr>
          <w:b/>
          <w:sz w:val="32"/>
          <w:szCs w:val="32"/>
        </w:rPr>
        <w:lastRenderedPageBreak/>
        <w:t>Благоустройство</w:t>
      </w:r>
    </w:p>
    <w:p w:rsidR="0047584E" w:rsidRPr="00867305" w:rsidRDefault="002E5637" w:rsidP="0047584E">
      <w:pPr>
        <w:spacing w:after="120"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 xml:space="preserve">С 2017 года муниципальное образование Кировское городское поселение  ежегодно участвует в федеральной программе «Формирование комфортной городской среды», за это время в нашем городе произошли большие перемены. Благоустроены все основные общественные пространства. В 2022 году по </w:t>
      </w:r>
      <w:r w:rsidR="00383789" w:rsidRPr="00867305">
        <w:rPr>
          <w:sz w:val="32"/>
          <w:szCs w:val="32"/>
        </w:rPr>
        <w:t xml:space="preserve">федеральной </w:t>
      </w:r>
      <w:r w:rsidRPr="00867305">
        <w:rPr>
          <w:sz w:val="32"/>
          <w:szCs w:val="32"/>
        </w:rPr>
        <w:t xml:space="preserve">программе с привлечением средств местного бюджета была благоустроена Ладожская улица. </w:t>
      </w:r>
    </w:p>
    <w:p w:rsidR="002E5637" w:rsidRPr="00867305" w:rsidRDefault="0047584E" w:rsidP="0047584E">
      <w:pPr>
        <w:spacing w:after="120"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>Обязательным условием участия в программе является активное участие жителей как выборе территории для благоустройства, так и выбор дальнейшего внешнего вида и наполнения общественных пространств. Полтора года назад кировчане выразили свое мнение</w:t>
      </w:r>
      <w:r w:rsidR="00CB1B7C" w:rsidRPr="00867305">
        <w:rPr>
          <w:sz w:val="32"/>
          <w:szCs w:val="32"/>
        </w:rPr>
        <w:t>,</w:t>
      </w:r>
      <w:r w:rsidRPr="00867305">
        <w:rPr>
          <w:sz w:val="32"/>
          <w:szCs w:val="32"/>
        </w:rPr>
        <w:t xml:space="preserve"> что необходимо привести в порядок пешеходную зону улицы Ладожской</w:t>
      </w:r>
      <w:r w:rsidR="00383789" w:rsidRPr="00867305">
        <w:rPr>
          <w:sz w:val="32"/>
          <w:szCs w:val="32"/>
        </w:rPr>
        <w:t>.</w:t>
      </w:r>
      <w:r w:rsidRPr="00867305">
        <w:rPr>
          <w:sz w:val="32"/>
          <w:szCs w:val="32"/>
        </w:rPr>
        <w:t xml:space="preserve"> </w:t>
      </w:r>
      <w:r w:rsidR="00383789" w:rsidRPr="00867305">
        <w:rPr>
          <w:sz w:val="32"/>
          <w:szCs w:val="32"/>
        </w:rPr>
        <w:t>О</w:t>
      </w:r>
      <w:r w:rsidRPr="00867305">
        <w:rPr>
          <w:sz w:val="32"/>
          <w:szCs w:val="32"/>
        </w:rPr>
        <w:t>боснованием стал тот факт, что на Ладожской находится четыре учебных заведения и поток пешеходов по тротуарам довольно большой</w:t>
      </w:r>
      <w:r w:rsidR="00CB1B7C" w:rsidRPr="00867305">
        <w:rPr>
          <w:sz w:val="32"/>
          <w:szCs w:val="32"/>
        </w:rPr>
        <w:t xml:space="preserve">, да и традиционно улица являлась местом прогулок </w:t>
      </w:r>
      <w:r w:rsidR="00383789" w:rsidRPr="00867305">
        <w:rPr>
          <w:sz w:val="32"/>
          <w:szCs w:val="32"/>
        </w:rPr>
        <w:t xml:space="preserve">жителей </w:t>
      </w:r>
      <w:r w:rsidR="00CB1B7C" w:rsidRPr="00867305">
        <w:rPr>
          <w:sz w:val="32"/>
          <w:szCs w:val="32"/>
        </w:rPr>
        <w:t xml:space="preserve">новой части города.  </w:t>
      </w:r>
    </w:p>
    <w:p w:rsidR="00CB1B7C" w:rsidRPr="00867305" w:rsidRDefault="00CB1B7C" w:rsidP="00CB1B7C">
      <w:pPr>
        <w:tabs>
          <w:tab w:val="left" w:pos="8637"/>
        </w:tabs>
        <w:spacing w:after="120"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>На всем протяжении улицы выполнено асфальтирование тротуара, оборудована площадка для отдыха жителей с городскими качелями, уличными батутами и арт-объектами, отсылающими нас к природе Ладоги.  Семья Ладожских нерп поселилась у дома №12, а на пересечении с бульваром Партизанской Славы появилась стая чаек</w:t>
      </w:r>
      <w:r w:rsidR="00BC2E19" w:rsidRPr="00867305">
        <w:rPr>
          <w:sz w:val="32"/>
          <w:szCs w:val="32"/>
        </w:rPr>
        <w:t xml:space="preserve"> </w:t>
      </w:r>
      <w:r w:rsidRPr="00867305">
        <w:rPr>
          <w:sz w:val="32"/>
          <w:szCs w:val="32"/>
        </w:rPr>
        <w:t xml:space="preserve">- постоянных спутников берегов озера. </w:t>
      </w:r>
      <w:r w:rsidR="00BC2E19" w:rsidRPr="00867305">
        <w:rPr>
          <w:sz w:val="32"/>
          <w:szCs w:val="32"/>
        </w:rPr>
        <w:t xml:space="preserve"> </w:t>
      </w:r>
    </w:p>
    <w:p w:rsidR="00BC2E19" w:rsidRPr="00867305" w:rsidRDefault="00BC2E19" w:rsidP="00CB1B7C">
      <w:pPr>
        <w:tabs>
          <w:tab w:val="left" w:pos="8637"/>
        </w:tabs>
        <w:spacing w:after="120"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lastRenderedPageBreak/>
        <w:t>Установлены скамейки, новое освещение, урны, произведена художественная роспись ограждений контейнерных площадок для сбора твердых коммунальных отходов.</w:t>
      </w:r>
    </w:p>
    <w:p w:rsidR="00BC2E19" w:rsidRPr="00867305" w:rsidRDefault="00BC2E19" w:rsidP="00CB1B7C">
      <w:pPr>
        <w:tabs>
          <w:tab w:val="left" w:pos="8637"/>
        </w:tabs>
        <w:spacing w:after="120"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 xml:space="preserve">Также на улице Ладожской появилась первая велодорожка в нашем городе. Сейчас ее длина составляет </w:t>
      </w:r>
      <w:r w:rsidR="006C1763" w:rsidRPr="00867305">
        <w:rPr>
          <w:sz w:val="32"/>
          <w:szCs w:val="32"/>
        </w:rPr>
        <w:t xml:space="preserve">всего около 1 км, но со временем планируется интегрировать данный участок в более глобальный проект </w:t>
      </w:r>
      <w:r w:rsidR="00383789" w:rsidRPr="00867305">
        <w:rPr>
          <w:sz w:val="32"/>
          <w:szCs w:val="32"/>
        </w:rPr>
        <w:t xml:space="preserve">муниципального </w:t>
      </w:r>
      <w:r w:rsidR="006C1763" w:rsidRPr="00867305">
        <w:rPr>
          <w:sz w:val="32"/>
          <w:szCs w:val="32"/>
        </w:rPr>
        <w:t xml:space="preserve">веломаршрута. </w:t>
      </w:r>
      <w:r w:rsidR="00A26776">
        <w:rPr>
          <w:sz w:val="32"/>
          <w:szCs w:val="32"/>
        </w:rPr>
        <w:t>На благоустройство улицы ладожской было затрачено 28 млн. средств местного бюджета и 20 млн. областного.</w:t>
      </w:r>
    </w:p>
    <w:p w:rsidR="002229D6" w:rsidRDefault="007504DF" w:rsidP="00383789">
      <w:pPr>
        <w:spacing w:after="120"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>Еще одним важным объектом благоустройства, реализованным в 2022 году</w:t>
      </w:r>
      <w:r w:rsidR="00A26776">
        <w:rPr>
          <w:sz w:val="32"/>
          <w:szCs w:val="32"/>
        </w:rPr>
        <w:t xml:space="preserve"> на муниципальные средства,</w:t>
      </w:r>
      <w:r w:rsidRPr="00867305">
        <w:rPr>
          <w:sz w:val="32"/>
          <w:szCs w:val="32"/>
        </w:rPr>
        <w:t xml:space="preserve"> стал Сквер «Форума» на Северной улице. Сквер был заложен примерно 15 лет назад, за это время скамейки, освещение и дорожки пришли в негодность. Работы планировалось выполнить еще к 90-летию нашего города, но в связи с недобросовестным исполнением своих обязанностей компанией-подрядчиком сроки </w:t>
      </w:r>
      <w:r w:rsidR="00967D1E" w:rsidRPr="00867305">
        <w:rPr>
          <w:sz w:val="32"/>
          <w:szCs w:val="32"/>
        </w:rPr>
        <w:t xml:space="preserve">сдачи объекта </w:t>
      </w:r>
      <w:r w:rsidRPr="00867305">
        <w:rPr>
          <w:sz w:val="32"/>
          <w:szCs w:val="32"/>
        </w:rPr>
        <w:t>были сорваны. Администрация расторгла контракт и заключила новый</w:t>
      </w:r>
      <w:r w:rsidR="00967D1E" w:rsidRPr="00867305">
        <w:rPr>
          <w:sz w:val="32"/>
          <w:szCs w:val="32"/>
        </w:rPr>
        <w:t xml:space="preserve">. Благоустройство было начато и завешено в </w:t>
      </w:r>
      <w:r w:rsidR="00383789" w:rsidRPr="00867305">
        <w:rPr>
          <w:sz w:val="32"/>
          <w:szCs w:val="32"/>
        </w:rPr>
        <w:t xml:space="preserve"> уже </w:t>
      </w:r>
      <w:r w:rsidR="00967D1E" w:rsidRPr="00867305">
        <w:rPr>
          <w:sz w:val="32"/>
          <w:szCs w:val="32"/>
        </w:rPr>
        <w:t xml:space="preserve">2022 году. В сквере обновлены пешеходные дорожки, </w:t>
      </w:r>
      <w:r w:rsidR="00C70072" w:rsidRPr="00867305">
        <w:rPr>
          <w:sz w:val="32"/>
          <w:szCs w:val="32"/>
        </w:rPr>
        <w:t>установлено дополнительное освещение, городские качели, скамейки и урны, в рамках акции «Зеленый город» высажено более 100 саженцев молодых сосен</w:t>
      </w:r>
      <w:r w:rsidR="00383789" w:rsidRPr="00867305">
        <w:rPr>
          <w:sz w:val="32"/>
          <w:szCs w:val="32"/>
        </w:rPr>
        <w:t>, которые со временем будут образовывать настоящую живую изгородь.</w:t>
      </w:r>
    </w:p>
    <w:p w:rsidR="007C72BF" w:rsidRDefault="007C72BF" w:rsidP="00383789">
      <w:pPr>
        <w:spacing w:after="120"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2022 году во дворе </w:t>
      </w:r>
      <w:r w:rsidR="00BB0666">
        <w:rPr>
          <w:sz w:val="32"/>
          <w:szCs w:val="32"/>
        </w:rPr>
        <w:t xml:space="preserve">дома № 15, расположенного на улице Краснофлотской был установлен большой игровой комплекс виде подводной лодки. </w:t>
      </w:r>
      <w:r w:rsidR="005E6CA4">
        <w:rPr>
          <w:sz w:val="32"/>
          <w:szCs w:val="32"/>
        </w:rPr>
        <w:t>Территория для установки новой большой детской площадки была отобрана с учетом того, факта, что рядом, во дворах близлежащих домов нет подобного игрового оборудования. Помимо самого комплекса были установлены урны, скамейки, качели  и турники. Работы были полностью проведены за счет средств местного бюджета.</w:t>
      </w:r>
      <w:r w:rsidR="008B530B">
        <w:rPr>
          <w:sz w:val="32"/>
          <w:szCs w:val="32"/>
        </w:rPr>
        <w:t xml:space="preserve"> </w:t>
      </w:r>
    </w:p>
    <w:p w:rsidR="00C37432" w:rsidRDefault="008B530B" w:rsidP="00383789">
      <w:pPr>
        <w:spacing w:after="120"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прошлом году в Кировске были отремонтированы несколько пешеходных дорожек, а именно: дорожк</w:t>
      </w:r>
      <w:r w:rsidR="00C37432">
        <w:rPr>
          <w:sz w:val="32"/>
          <w:szCs w:val="32"/>
        </w:rPr>
        <w:t>а</w:t>
      </w:r>
      <w:r>
        <w:rPr>
          <w:sz w:val="32"/>
          <w:szCs w:val="32"/>
        </w:rPr>
        <w:t xml:space="preserve"> с восточной стороны дома, расположенного по адресу бульвар Партизанской Славы д.6</w:t>
      </w:r>
      <w:r w:rsidR="00C37432">
        <w:rPr>
          <w:sz w:val="32"/>
          <w:szCs w:val="32"/>
        </w:rPr>
        <w:t>., до</w:t>
      </w:r>
      <w:r w:rsidR="009E2BB9">
        <w:rPr>
          <w:sz w:val="32"/>
          <w:szCs w:val="32"/>
        </w:rPr>
        <w:t xml:space="preserve">рожное покрытие на ул.Петуниной и </w:t>
      </w:r>
      <w:r w:rsidR="00C37432">
        <w:rPr>
          <w:sz w:val="32"/>
          <w:szCs w:val="32"/>
        </w:rPr>
        <w:t xml:space="preserve"> пешеходная дорожка у дома Набережная д.3. </w:t>
      </w:r>
      <w:r w:rsidR="00A0348C">
        <w:rPr>
          <w:sz w:val="32"/>
          <w:szCs w:val="32"/>
        </w:rPr>
        <w:t xml:space="preserve">По программе старост и общественных советов в поселке Молодцово отремонтирована пешеходная дорожка от автобусной </w:t>
      </w:r>
      <w:r w:rsidR="001619EB">
        <w:rPr>
          <w:sz w:val="32"/>
          <w:szCs w:val="32"/>
        </w:rPr>
        <w:t>о</w:t>
      </w:r>
      <w:r w:rsidR="00A0348C">
        <w:rPr>
          <w:sz w:val="32"/>
          <w:szCs w:val="32"/>
        </w:rPr>
        <w:t>ст</w:t>
      </w:r>
      <w:r w:rsidR="001619EB">
        <w:rPr>
          <w:sz w:val="32"/>
          <w:szCs w:val="32"/>
        </w:rPr>
        <w:t>а</w:t>
      </w:r>
      <w:r w:rsidR="00A0348C">
        <w:rPr>
          <w:sz w:val="32"/>
          <w:szCs w:val="32"/>
        </w:rPr>
        <w:t>новки до детской площадки.</w:t>
      </w:r>
    </w:p>
    <w:p w:rsidR="008B530B" w:rsidRDefault="00C37432" w:rsidP="00383789">
      <w:pPr>
        <w:spacing w:after="120"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решению инициативной комиссии города Кировска, в соответствии  с Областным законом 3-ОЗ был произведен ремонт автомобильной дороги по Набережному переулку с устройством тротуара по правой стороне и ремонтом прилегающих дорожек.  Выполнение данных работ – важный шаг к повышению безопасности дорожного движения и удобства пешеходов. </w:t>
      </w:r>
    </w:p>
    <w:p w:rsidR="00C37432" w:rsidRDefault="00C37432" w:rsidP="00383789">
      <w:pPr>
        <w:spacing w:after="120"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продолжение темы ремонта дорожных покрытий следует отметить работы выполненные на участке автомобильной дороги по ул.Маяковского</w:t>
      </w:r>
      <w:r w:rsidR="00A0348C">
        <w:rPr>
          <w:sz w:val="32"/>
          <w:szCs w:val="32"/>
        </w:rPr>
        <w:t xml:space="preserve"> от улицы Советской до улицы Победы.</w:t>
      </w:r>
    </w:p>
    <w:p w:rsidR="00383789" w:rsidRPr="00867305" w:rsidRDefault="00A0348C" w:rsidP="0065293A">
      <w:pPr>
        <w:spacing w:after="120"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Масштабный проект по созданию транспортной инфраструктуры для участков, выданных многодетным семьям</w:t>
      </w:r>
      <w:r w:rsidR="00BA196F">
        <w:rPr>
          <w:sz w:val="32"/>
          <w:szCs w:val="32"/>
        </w:rPr>
        <w:t>,</w:t>
      </w:r>
      <w:r>
        <w:rPr>
          <w:sz w:val="32"/>
          <w:szCs w:val="32"/>
        </w:rPr>
        <w:t xml:space="preserve"> реализовывается</w:t>
      </w:r>
      <w:r w:rsidR="00BA196F">
        <w:rPr>
          <w:sz w:val="32"/>
          <w:szCs w:val="32"/>
        </w:rPr>
        <w:t xml:space="preserve"> в несколько этапов</w:t>
      </w:r>
      <w:r>
        <w:rPr>
          <w:sz w:val="32"/>
          <w:szCs w:val="32"/>
        </w:rPr>
        <w:t xml:space="preserve"> в поселке Молодцово. </w:t>
      </w:r>
      <w:r w:rsidRPr="00A0348C">
        <w:rPr>
          <w:sz w:val="32"/>
          <w:szCs w:val="32"/>
        </w:rPr>
        <w:t>Администрацией МО «Кировск» заключено соглашение о предоставлении субсидии из областного бюджета</w:t>
      </w:r>
      <w:r w:rsidR="00BF6F1C">
        <w:rPr>
          <w:sz w:val="32"/>
          <w:szCs w:val="32"/>
        </w:rPr>
        <w:t xml:space="preserve">. Строительство велось весь прошлый год. На сегодняшний день работы выполнены примерно на   </w:t>
      </w:r>
      <w:r w:rsidR="009E2BB9" w:rsidRPr="009E2BB9">
        <w:rPr>
          <w:sz w:val="32"/>
          <w:szCs w:val="32"/>
        </w:rPr>
        <w:t xml:space="preserve">25 </w:t>
      </w:r>
      <w:r w:rsidR="00BF6F1C" w:rsidRPr="009E2BB9">
        <w:rPr>
          <w:sz w:val="32"/>
          <w:szCs w:val="32"/>
        </w:rPr>
        <w:t xml:space="preserve">процентов. </w:t>
      </w:r>
    </w:p>
    <w:p w:rsidR="004A3533" w:rsidRPr="00867305" w:rsidRDefault="004A3533" w:rsidP="00DB2B19">
      <w:pPr>
        <w:spacing w:before="240" w:after="240" w:line="360" w:lineRule="auto"/>
        <w:ind w:firstLine="567"/>
        <w:jc w:val="center"/>
        <w:rPr>
          <w:b/>
          <w:sz w:val="32"/>
          <w:szCs w:val="32"/>
        </w:rPr>
      </w:pPr>
      <w:r w:rsidRPr="00867305">
        <w:rPr>
          <w:b/>
          <w:sz w:val="32"/>
          <w:szCs w:val="32"/>
        </w:rPr>
        <w:t>Городская баня</w:t>
      </w:r>
    </w:p>
    <w:p w:rsidR="004A3533" w:rsidRPr="00867305" w:rsidRDefault="004A3533" w:rsidP="00B51365">
      <w:pPr>
        <w:spacing w:before="240" w:after="240"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>С ноября 2021 года здание по адресу ул.Победы</w:t>
      </w:r>
      <w:r w:rsidR="00CC7DA4" w:rsidRPr="00867305">
        <w:rPr>
          <w:sz w:val="32"/>
          <w:szCs w:val="32"/>
        </w:rPr>
        <w:t xml:space="preserve"> д.8</w:t>
      </w:r>
      <w:r w:rsidRPr="00867305">
        <w:rPr>
          <w:sz w:val="32"/>
          <w:szCs w:val="32"/>
        </w:rPr>
        <w:t xml:space="preserve"> перешло под управление муниципального казенного учреждения «Управление жилищно-коммунального хозяйства и обеспечения». На момент передачи здание требовало безотлагательных мер по ремонту. </w:t>
      </w:r>
      <w:r w:rsidR="008D0BF6">
        <w:rPr>
          <w:sz w:val="32"/>
          <w:szCs w:val="32"/>
        </w:rPr>
        <w:t xml:space="preserve">По решению суда необходимо было выполнить косметический ремонт помещений бани. </w:t>
      </w:r>
      <w:r w:rsidRPr="00867305">
        <w:rPr>
          <w:sz w:val="32"/>
          <w:szCs w:val="32"/>
        </w:rPr>
        <w:t xml:space="preserve"> Администрацией в экстренном порядке начали прорабатывать</w:t>
      </w:r>
      <w:r w:rsidR="00CC7DA4" w:rsidRPr="00867305">
        <w:rPr>
          <w:sz w:val="32"/>
          <w:szCs w:val="32"/>
        </w:rPr>
        <w:t>ся</w:t>
      </w:r>
      <w:r w:rsidRPr="00867305">
        <w:rPr>
          <w:sz w:val="32"/>
          <w:szCs w:val="32"/>
        </w:rPr>
        <w:t xml:space="preserve"> планы ремонта и источники финансирования выполнения данных работ. </w:t>
      </w:r>
      <w:r w:rsidR="00B51365" w:rsidRPr="00867305">
        <w:rPr>
          <w:sz w:val="32"/>
          <w:szCs w:val="32"/>
        </w:rPr>
        <w:t xml:space="preserve">Любой серьезный ремонт связан с временными неудобствами и баня тут не исключение. С августа по декабрь городская баня не принимала посетителей, так как в этот период был проделан большой пласт работ: произведен </w:t>
      </w:r>
      <w:r w:rsidR="003A4B09">
        <w:rPr>
          <w:sz w:val="32"/>
          <w:szCs w:val="32"/>
        </w:rPr>
        <w:t xml:space="preserve">капитальный </w:t>
      </w:r>
      <w:r w:rsidR="00B51365" w:rsidRPr="00867305">
        <w:rPr>
          <w:sz w:val="32"/>
          <w:szCs w:val="32"/>
        </w:rPr>
        <w:t>ремонт кровли, отремонтированы раздевалки, а благодаря помощи депутата Законодательного собрания Ленинградской области Михаила Коломыцева было отремонтировано помывочное отделение и сердце любой бани –</w:t>
      </w:r>
      <w:r w:rsidR="00CC7DA4" w:rsidRPr="00867305">
        <w:rPr>
          <w:sz w:val="32"/>
          <w:szCs w:val="32"/>
        </w:rPr>
        <w:t xml:space="preserve"> </w:t>
      </w:r>
      <w:r w:rsidR="00B51365" w:rsidRPr="00867305">
        <w:rPr>
          <w:sz w:val="32"/>
          <w:szCs w:val="32"/>
        </w:rPr>
        <w:t xml:space="preserve">парная. В конце декабря двери бани распахнулись для первых </w:t>
      </w:r>
      <w:r w:rsidR="00B51365" w:rsidRPr="00867305">
        <w:rPr>
          <w:sz w:val="32"/>
          <w:szCs w:val="32"/>
        </w:rPr>
        <w:lastRenderedPageBreak/>
        <w:t xml:space="preserve">посетителей. В связи с </w:t>
      </w:r>
      <w:r w:rsidR="00CC7DA4" w:rsidRPr="00867305">
        <w:rPr>
          <w:sz w:val="32"/>
          <w:szCs w:val="32"/>
        </w:rPr>
        <w:t xml:space="preserve">проведением </w:t>
      </w:r>
      <w:r w:rsidR="00B51365" w:rsidRPr="00867305">
        <w:rPr>
          <w:sz w:val="32"/>
          <w:szCs w:val="32"/>
        </w:rPr>
        <w:t>ремонта некоторыми гр</w:t>
      </w:r>
      <w:r w:rsidR="00CC7DA4" w:rsidRPr="00867305">
        <w:rPr>
          <w:sz w:val="32"/>
          <w:szCs w:val="32"/>
        </w:rPr>
        <w:t xml:space="preserve">ажданами начала распространятся информация, что после ремонта цена посещения бани возрастет. Хочу отметить, что данная информация не соответствует действительности и цена на разовое посещение городской бани наоборот – не меняется уже третий год. </w:t>
      </w:r>
    </w:p>
    <w:p w:rsidR="000542E7" w:rsidRPr="00867305" w:rsidRDefault="000542E7" w:rsidP="00B51365">
      <w:pPr>
        <w:spacing w:before="240" w:after="240"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>После открытия спрос на услуги бани повысился по сравнению с аналогичным периодом прошлого года. Многие посетители бани отмечали, что график работы с так называемыми «мужскими» и «женскими»  днями не очень удобен для жителей и хотелось бы, чтобы работало два отделения.</w:t>
      </w:r>
    </w:p>
    <w:p w:rsidR="004A3533" w:rsidRPr="00867305" w:rsidRDefault="000542E7" w:rsidP="00867305">
      <w:pPr>
        <w:spacing w:before="240" w:after="240"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 xml:space="preserve">В текущем году запланирован широкий план работ по ремонту второго отделения, которое сильно пострадало от пожара более 15 лет назад.  </w:t>
      </w:r>
    </w:p>
    <w:p w:rsidR="00C239DC" w:rsidRPr="00867305" w:rsidRDefault="00D876A9" w:rsidP="00DB2B19">
      <w:pPr>
        <w:spacing w:before="240" w:after="240" w:line="360" w:lineRule="auto"/>
        <w:ind w:firstLine="567"/>
        <w:jc w:val="center"/>
        <w:rPr>
          <w:b/>
          <w:sz w:val="32"/>
          <w:szCs w:val="32"/>
        </w:rPr>
      </w:pPr>
      <w:r w:rsidRPr="00867305">
        <w:rPr>
          <w:b/>
          <w:sz w:val="32"/>
          <w:szCs w:val="32"/>
        </w:rPr>
        <w:t>Участие граждан в жилищных программах</w:t>
      </w:r>
    </w:p>
    <w:p w:rsidR="008227DF" w:rsidRPr="00867305" w:rsidRDefault="008D0FFC" w:rsidP="008D0BF6">
      <w:pPr>
        <w:spacing w:line="360" w:lineRule="auto"/>
        <w:ind w:firstLine="567"/>
        <w:jc w:val="both"/>
        <w:rPr>
          <w:bCs/>
          <w:color w:val="000000"/>
          <w:sz w:val="32"/>
          <w:szCs w:val="32"/>
        </w:rPr>
      </w:pPr>
      <w:r w:rsidRPr="00867305">
        <w:rPr>
          <w:rFonts w:cs="Times New Roman"/>
          <w:sz w:val="32"/>
          <w:szCs w:val="32"/>
        </w:rPr>
        <w:t xml:space="preserve">В рамках </w:t>
      </w:r>
      <w:r w:rsidR="008D0BF6">
        <w:rPr>
          <w:sz w:val="32"/>
          <w:szCs w:val="32"/>
        </w:rPr>
        <w:t>г</w:t>
      </w:r>
      <w:r w:rsidR="00CE6099" w:rsidRPr="00867305">
        <w:rPr>
          <w:sz w:val="32"/>
          <w:szCs w:val="32"/>
        </w:rPr>
        <w:t>осударственн</w:t>
      </w:r>
      <w:r w:rsidR="008D0BF6">
        <w:rPr>
          <w:sz w:val="32"/>
          <w:szCs w:val="32"/>
        </w:rPr>
        <w:t>ых и региональных программ ежегодно семьи из нашего города получают сертификаты на улучшение жилищных условий. Буквально несколько минут назад вы и сами могли в этом убедиться. А по итогам прошлого года свои жилищные условия улучшили 8 семей.</w:t>
      </w:r>
      <w:r w:rsidR="00CE6099" w:rsidRPr="00867305">
        <w:rPr>
          <w:sz w:val="32"/>
          <w:szCs w:val="32"/>
        </w:rPr>
        <w:t xml:space="preserve"> </w:t>
      </w:r>
    </w:p>
    <w:p w:rsidR="004E1E1D" w:rsidRPr="00867305" w:rsidRDefault="00D876A9" w:rsidP="00C239DC">
      <w:pPr>
        <w:spacing w:line="360" w:lineRule="auto"/>
        <w:ind w:firstLine="567"/>
        <w:rPr>
          <w:bCs/>
          <w:color w:val="000000"/>
          <w:sz w:val="32"/>
          <w:szCs w:val="32"/>
        </w:rPr>
      </w:pPr>
      <w:r w:rsidRPr="00867305">
        <w:rPr>
          <w:bCs/>
          <w:color w:val="000000"/>
          <w:sz w:val="32"/>
          <w:szCs w:val="32"/>
        </w:rPr>
        <w:t>Всего жилищным отделом администрации проведено более 600 консультаций граждан по жилищным вопросам.</w:t>
      </w:r>
    </w:p>
    <w:p w:rsidR="004B6E3C" w:rsidRPr="00867305" w:rsidRDefault="004B6E3C" w:rsidP="004B6E3C">
      <w:pPr>
        <w:spacing w:before="240" w:after="240" w:line="360" w:lineRule="auto"/>
        <w:ind w:firstLine="567"/>
        <w:jc w:val="center"/>
        <w:rPr>
          <w:b/>
          <w:sz w:val="32"/>
          <w:szCs w:val="32"/>
        </w:rPr>
      </w:pPr>
      <w:r w:rsidRPr="00867305">
        <w:rPr>
          <w:b/>
          <w:sz w:val="32"/>
          <w:szCs w:val="32"/>
        </w:rPr>
        <w:t>Коммунальное хозяйство</w:t>
      </w:r>
    </w:p>
    <w:p w:rsidR="00D876A9" w:rsidRPr="008D0BF6" w:rsidRDefault="002D6181" w:rsidP="002D6181">
      <w:pPr>
        <w:spacing w:after="120" w:line="360" w:lineRule="auto"/>
        <w:ind w:firstLine="567"/>
        <w:jc w:val="both"/>
        <w:rPr>
          <w:sz w:val="32"/>
          <w:szCs w:val="32"/>
        </w:rPr>
      </w:pPr>
      <w:r w:rsidRPr="008D0BF6">
        <w:rPr>
          <w:sz w:val="32"/>
          <w:szCs w:val="32"/>
        </w:rPr>
        <w:lastRenderedPageBreak/>
        <w:t>Объём финансирования коммунального хозяйства в 202</w:t>
      </w:r>
      <w:r w:rsidR="008D0BF6">
        <w:rPr>
          <w:sz w:val="32"/>
          <w:szCs w:val="32"/>
        </w:rPr>
        <w:t>2</w:t>
      </w:r>
      <w:r w:rsidR="007C4AF7" w:rsidRPr="008D0BF6">
        <w:rPr>
          <w:sz w:val="32"/>
          <w:szCs w:val="32"/>
        </w:rPr>
        <w:t xml:space="preserve"> году составил чуть меньше </w:t>
      </w:r>
      <w:r w:rsidR="003A4B09">
        <w:rPr>
          <w:sz w:val="32"/>
          <w:szCs w:val="32"/>
        </w:rPr>
        <w:t xml:space="preserve">9 </w:t>
      </w:r>
      <w:r w:rsidRPr="008D0BF6">
        <w:rPr>
          <w:sz w:val="32"/>
          <w:szCs w:val="32"/>
        </w:rPr>
        <w:t xml:space="preserve">млн. руб. </w:t>
      </w:r>
    </w:p>
    <w:p w:rsidR="004F544E" w:rsidRPr="00867305" w:rsidRDefault="00D876A9" w:rsidP="000D76CE">
      <w:pPr>
        <w:spacing w:after="120"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 xml:space="preserve">Ровно год назад, в рамках ежегодного отчета </w:t>
      </w:r>
      <w:r w:rsidR="004F544E" w:rsidRPr="00867305">
        <w:rPr>
          <w:sz w:val="32"/>
          <w:szCs w:val="32"/>
        </w:rPr>
        <w:t xml:space="preserve">я докладывала о мерах, предпринимаемых администрацией МО «Кировск» в связи с проблемами по вывозу твердых бытовых </w:t>
      </w:r>
      <w:r w:rsidR="008D0BF6">
        <w:rPr>
          <w:sz w:val="32"/>
          <w:szCs w:val="32"/>
        </w:rPr>
        <w:t>отходов</w:t>
      </w:r>
      <w:r w:rsidR="004F544E" w:rsidRPr="00867305">
        <w:rPr>
          <w:sz w:val="32"/>
          <w:szCs w:val="32"/>
        </w:rPr>
        <w:t xml:space="preserve"> и крупногабаритного мусора. Действительно 2021 год был переходным годом</w:t>
      </w:r>
      <w:r w:rsidR="005541EA">
        <w:rPr>
          <w:sz w:val="32"/>
          <w:szCs w:val="32"/>
        </w:rPr>
        <w:t xml:space="preserve"> </w:t>
      </w:r>
      <w:r w:rsidR="004F544E" w:rsidRPr="00867305">
        <w:rPr>
          <w:sz w:val="32"/>
          <w:szCs w:val="32"/>
        </w:rPr>
        <w:t xml:space="preserve">- временем, когда новому перевозчику отходов требовалось познакомиться с новой для себя территорией, а нам, органам местного самоуправления научится работать по новым законам и правилам.  Как и любое переходное время, этот период сопровождался серьезными сбоями в работе по вывозу ТКО. На многих контейнерных площадках нашего города и поселка Молодцово периодически наблюдалось большое скопление мусора, что резонно вызывало недовольство и вопросы жителей. С аналогичной проблемой столкнулись практически все города и поселки, попавшие под новую реформу. Администрация инициировала несколько совещаний с </w:t>
      </w:r>
      <w:r w:rsidR="00C96A61" w:rsidRPr="00867305">
        <w:rPr>
          <w:sz w:val="32"/>
          <w:szCs w:val="32"/>
        </w:rPr>
        <w:t>целью скорейшего разрешения данной ситуации</w:t>
      </w:r>
      <w:r w:rsidR="004F544E" w:rsidRPr="00867305">
        <w:rPr>
          <w:sz w:val="32"/>
          <w:szCs w:val="32"/>
        </w:rPr>
        <w:t>. Совместно с руководством Единого регионального оператора по обращению с отходами в Ленинградской области  и руководителями компании непосредственного перевозчика отходов, выигравшего тендер, удалось выработать приемлемую схему работы.</w:t>
      </w:r>
      <w:r w:rsidR="00C96A61" w:rsidRPr="00867305">
        <w:rPr>
          <w:sz w:val="32"/>
          <w:szCs w:val="32"/>
        </w:rPr>
        <w:t xml:space="preserve"> В результате сбоев вывоза твердых коммунальных отходов в 2022 году не было.</w:t>
      </w:r>
    </w:p>
    <w:p w:rsidR="000D76CE" w:rsidRPr="00867305" w:rsidRDefault="000D76CE" w:rsidP="000D76CE">
      <w:pPr>
        <w:spacing w:after="120" w:line="360" w:lineRule="auto"/>
        <w:jc w:val="both"/>
        <w:rPr>
          <w:sz w:val="32"/>
          <w:szCs w:val="32"/>
        </w:rPr>
      </w:pPr>
      <w:r w:rsidRPr="00867305">
        <w:rPr>
          <w:sz w:val="32"/>
          <w:szCs w:val="32"/>
        </w:rPr>
        <w:lastRenderedPageBreak/>
        <w:t xml:space="preserve">В прошлом году были приобретены и установлены 6 единиц контейнеров заглубленного типа на существующих контейнерных площадках,  взамен вышедших из строя из-за высокой степени изношенности или вандализма, и  невозможности сбора в них </w:t>
      </w:r>
      <w:r w:rsidR="004A3533" w:rsidRPr="00867305">
        <w:rPr>
          <w:sz w:val="32"/>
          <w:szCs w:val="32"/>
        </w:rPr>
        <w:t>твердых коммунальных отходов</w:t>
      </w:r>
      <w:r w:rsidRPr="00867305">
        <w:rPr>
          <w:sz w:val="32"/>
          <w:szCs w:val="32"/>
        </w:rPr>
        <w:t>. Данные контейнеры были установлены по адресам: г.Кировск, ул.Набережная, д.1, корп.1; ул.Набережная, д.13; ул.Новая, д.22; ул. Молодежная, в  районе  д.14  ( у ТЦ «Слава); ул.Пионерская, д.1; ул. Ладожская, д.12.</w:t>
      </w:r>
    </w:p>
    <w:p w:rsidR="000D76CE" w:rsidRPr="00867305" w:rsidRDefault="000D76CE" w:rsidP="000D76CE">
      <w:pPr>
        <w:spacing w:after="120" w:line="360" w:lineRule="auto"/>
        <w:jc w:val="both"/>
        <w:rPr>
          <w:sz w:val="32"/>
          <w:szCs w:val="32"/>
        </w:rPr>
      </w:pPr>
      <w:r w:rsidRPr="00867305">
        <w:rPr>
          <w:sz w:val="32"/>
          <w:szCs w:val="32"/>
        </w:rPr>
        <w:t>Продолжилась работа</w:t>
      </w:r>
      <w:r w:rsidR="004A3533" w:rsidRPr="00867305">
        <w:rPr>
          <w:sz w:val="32"/>
          <w:szCs w:val="32"/>
        </w:rPr>
        <w:t xml:space="preserve"> администрации </w:t>
      </w:r>
      <w:r w:rsidRPr="00867305">
        <w:rPr>
          <w:sz w:val="32"/>
          <w:szCs w:val="32"/>
        </w:rPr>
        <w:t xml:space="preserve"> по оборудованию площадок контейнерами для раздельного сбора отходов - пластика и стекла. В дополнение к уже существующим,  в 2022 году были  дополнительно установлены 12 контейнеров по адресам: г.Кировск, ул.Новая, д.17;ул.Молодежная, д.8: д.14; ул.Комсомольская, д. 3.</w:t>
      </w:r>
    </w:p>
    <w:p w:rsidR="00867305" w:rsidRDefault="00867305" w:rsidP="00C662CA">
      <w:pPr>
        <w:spacing w:after="120" w:line="360" w:lineRule="auto"/>
        <w:ind w:firstLine="567"/>
        <w:jc w:val="center"/>
        <w:rPr>
          <w:b/>
          <w:sz w:val="32"/>
          <w:szCs w:val="32"/>
        </w:rPr>
      </w:pPr>
    </w:p>
    <w:p w:rsidR="00C662CA" w:rsidRPr="00867305" w:rsidRDefault="00C662CA" w:rsidP="00C662CA">
      <w:pPr>
        <w:spacing w:after="120" w:line="360" w:lineRule="auto"/>
        <w:ind w:firstLine="567"/>
        <w:jc w:val="center"/>
        <w:rPr>
          <w:b/>
          <w:sz w:val="32"/>
          <w:szCs w:val="32"/>
        </w:rPr>
      </w:pPr>
      <w:r w:rsidRPr="00867305">
        <w:rPr>
          <w:b/>
          <w:sz w:val="32"/>
          <w:szCs w:val="32"/>
        </w:rPr>
        <w:t>Уличное освещение</w:t>
      </w:r>
    </w:p>
    <w:p w:rsidR="00B53515" w:rsidRPr="00867305" w:rsidRDefault="00B53515" w:rsidP="00B53515">
      <w:pPr>
        <w:pStyle w:val="af"/>
        <w:spacing w:after="120" w:line="360" w:lineRule="auto"/>
        <w:ind w:left="142"/>
        <w:jc w:val="both"/>
        <w:rPr>
          <w:sz w:val="32"/>
          <w:szCs w:val="32"/>
        </w:rPr>
      </w:pPr>
      <w:r w:rsidRPr="00867305">
        <w:rPr>
          <w:sz w:val="32"/>
          <w:szCs w:val="32"/>
        </w:rPr>
        <w:t>В июле 2022 года закончилось действие пятилетнего Энергосервисного контракта, направленного на энергосбережение в системе уличного освещения в г.Кировске. На момент окончания контракта специалистами администрации был проведен мониторинг всех светильников и выявлено  107 мигающих и не рабочих светильника. Многие жители отмечали</w:t>
      </w:r>
      <w:r w:rsidR="00486266">
        <w:rPr>
          <w:sz w:val="32"/>
          <w:szCs w:val="32"/>
        </w:rPr>
        <w:t xml:space="preserve"> этот факт</w:t>
      </w:r>
      <w:r w:rsidRPr="00867305">
        <w:rPr>
          <w:sz w:val="32"/>
          <w:szCs w:val="32"/>
        </w:rPr>
        <w:t xml:space="preserve"> и писали обращения </w:t>
      </w:r>
      <w:r w:rsidR="00486266">
        <w:rPr>
          <w:sz w:val="32"/>
          <w:szCs w:val="32"/>
        </w:rPr>
        <w:t>в адрес</w:t>
      </w:r>
      <w:r w:rsidRPr="00867305">
        <w:rPr>
          <w:sz w:val="32"/>
          <w:szCs w:val="32"/>
        </w:rPr>
        <w:t xml:space="preserve"> администрации на большое количество неработающих светильников. По требованию администрации в рамках гарантийных обязательств подрядной организаций с июля </w:t>
      </w:r>
      <w:r w:rsidRPr="00867305">
        <w:rPr>
          <w:sz w:val="32"/>
          <w:szCs w:val="32"/>
        </w:rPr>
        <w:lastRenderedPageBreak/>
        <w:t xml:space="preserve">до конца 2022 года производилась замена вышедших из строя  светодиодных  светильников.  </w:t>
      </w:r>
    </w:p>
    <w:p w:rsidR="00B53515" w:rsidRPr="00867305" w:rsidRDefault="00B53515" w:rsidP="00B53515">
      <w:pPr>
        <w:pStyle w:val="af"/>
        <w:spacing w:after="120" w:line="360" w:lineRule="auto"/>
        <w:ind w:left="142"/>
        <w:jc w:val="both"/>
        <w:rPr>
          <w:sz w:val="32"/>
          <w:szCs w:val="32"/>
        </w:rPr>
      </w:pPr>
      <w:r w:rsidRPr="00867305">
        <w:rPr>
          <w:sz w:val="32"/>
          <w:szCs w:val="32"/>
        </w:rPr>
        <w:t xml:space="preserve"> </w:t>
      </w:r>
      <w:r w:rsidRPr="00867305">
        <w:rPr>
          <w:sz w:val="32"/>
          <w:szCs w:val="32"/>
        </w:rPr>
        <w:tab/>
        <w:t xml:space="preserve"> В 2022 году было дополнительно освещены: пешеходная зона на  ул.Ладожской -  установлены   декоративные светильники в количестве 95 шт, 10 шт светящихся камней, в сквере «Аллея Форума – 7 опор,17 светодиодных светильников; территория детской площадки ул.Краснофлотская ,  д.15 – 4 светильника; пешеходная дорожка  вдоль ул. Магистральная – 8 опор, 8 светильников. </w:t>
      </w:r>
    </w:p>
    <w:p w:rsidR="00B53515" w:rsidRPr="00867305" w:rsidRDefault="00B53515" w:rsidP="00B53515">
      <w:pPr>
        <w:spacing w:after="120" w:line="360" w:lineRule="auto"/>
        <w:ind w:left="142" w:firstLine="567"/>
        <w:jc w:val="both"/>
        <w:rPr>
          <w:b/>
          <w:color w:val="C0504D" w:themeColor="accent2"/>
          <w:sz w:val="32"/>
          <w:szCs w:val="32"/>
        </w:rPr>
      </w:pPr>
      <w:r w:rsidRPr="00867305">
        <w:rPr>
          <w:sz w:val="32"/>
          <w:szCs w:val="32"/>
        </w:rPr>
        <w:t xml:space="preserve">  Оборудованы новые линии освещения: в г.Кировске-  ул.Запрудная до садоводческого массива – 13 опор со светильниками; дорога от ул.Ладожская  до  СНТ «Строитель» - 8 опор со светильниками.</w:t>
      </w:r>
      <w:r w:rsidRPr="00867305">
        <w:rPr>
          <w:b/>
          <w:color w:val="C0504D" w:themeColor="accent2"/>
          <w:sz w:val="32"/>
          <w:szCs w:val="32"/>
        </w:rPr>
        <w:t xml:space="preserve">  </w:t>
      </w:r>
    </w:p>
    <w:p w:rsidR="0025325B" w:rsidRDefault="0025325B" w:rsidP="0025325B">
      <w:pPr>
        <w:ind w:firstLine="851"/>
        <w:jc w:val="both"/>
        <w:rPr>
          <w:rFonts w:cs="Times New Roman"/>
          <w:b/>
          <w:sz w:val="32"/>
          <w:szCs w:val="32"/>
        </w:rPr>
      </w:pPr>
    </w:p>
    <w:p w:rsidR="0025325B" w:rsidRPr="0025325B" w:rsidRDefault="0025325B" w:rsidP="0025325B">
      <w:pPr>
        <w:ind w:firstLine="851"/>
        <w:jc w:val="both"/>
        <w:rPr>
          <w:rFonts w:cs="Times New Roman"/>
          <w:b/>
          <w:sz w:val="32"/>
          <w:szCs w:val="32"/>
        </w:rPr>
      </w:pPr>
      <w:r w:rsidRPr="0025325B">
        <w:rPr>
          <w:rFonts w:cs="Times New Roman"/>
          <w:b/>
          <w:sz w:val="32"/>
          <w:szCs w:val="32"/>
        </w:rPr>
        <w:t>Градостроительство и управление муниципальным имуществом</w:t>
      </w:r>
    </w:p>
    <w:p w:rsidR="0025325B" w:rsidRDefault="0025325B" w:rsidP="0025325B">
      <w:pPr>
        <w:ind w:firstLine="851"/>
        <w:jc w:val="both"/>
        <w:rPr>
          <w:rFonts w:cs="Times New Roman"/>
          <w:sz w:val="28"/>
          <w:szCs w:val="28"/>
        </w:rPr>
      </w:pPr>
    </w:p>
    <w:p w:rsidR="0025325B" w:rsidRPr="0025325B" w:rsidRDefault="0025325B" w:rsidP="0025325B">
      <w:pPr>
        <w:spacing w:line="360" w:lineRule="auto"/>
        <w:ind w:firstLine="851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А</w:t>
      </w:r>
      <w:r w:rsidRPr="0025325B">
        <w:rPr>
          <w:rFonts w:cs="Times New Roman"/>
          <w:sz w:val="32"/>
          <w:szCs w:val="32"/>
        </w:rPr>
        <w:t>дминистраци</w:t>
      </w:r>
      <w:r>
        <w:rPr>
          <w:rFonts w:cs="Times New Roman"/>
          <w:sz w:val="32"/>
          <w:szCs w:val="32"/>
        </w:rPr>
        <w:t>ей</w:t>
      </w:r>
      <w:r w:rsidRPr="0025325B">
        <w:rPr>
          <w:rFonts w:cs="Times New Roman"/>
          <w:sz w:val="32"/>
          <w:szCs w:val="32"/>
        </w:rPr>
        <w:t xml:space="preserve"> в 2022 году проведена большая работа по исполнению земельного и градостроительного законодательства.</w:t>
      </w:r>
    </w:p>
    <w:p w:rsidR="0025325B" w:rsidRPr="0025325B" w:rsidRDefault="0025325B" w:rsidP="0025325B">
      <w:pPr>
        <w:spacing w:line="360" w:lineRule="auto"/>
        <w:ind w:firstLine="851"/>
        <w:jc w:val="both"/>
        <w:rPr>
          <w:rFonts w:cs="Times New Roman"/>
          <w:sz w:val="32"/>
          <w:szCs w:val="32"/>
        </w:rPr>
      </w:pPr>
      <w:r w:rsidRPr="0025325B">
        <w:rPr>
          <w:rFonts w:cs="Times New Roman"/>
          <w:sz w:val="32"/>
          <w:szCs w:val="32"/>
        </w:rPr>
        <w:t xml:space="preserve">В области управления муниципальным имуществом регулярно проводится работа по выявлению выморочного и бесхозяйного имущества на территории муниципального образования с последующим оформлением его в муниципальную собственность. По результатам работы Комиссии по выявлению самовольных построек на территории МО «Кировск» </w:t>
      </w:r>
      <w:r w:rsidR="00867305">
        <w:rPr>
          <w:rFonts w:cs="Times New Roman"/>
          <w:sz w:val="32"/>
          <w:szCs w:val="32"/>
        </w:rPr>
        <w:t xml:space="preserve">в 2022 году </w:t>
      </w:r>
      <w:r w:rsidRPr="0025325B">
        <w:rPr>
          <w:rFonts w:cs="Times New Roman"/>
          <w:sz w:val="32"/>
          <w:szCs w:val="32"/>
        </w:rPr>
        <w:lastRenderedPageBreak/>
        <w:t xml:space="preserve">составлено 4 акта о выявлении самовольных построек для издания постановления об их планируемом сносе. </w:t>
      </w:r>
    </w:p>
    <w:p w:rsidR="0025325B" w:rsidRPr="0025325B" w:rsidRDefault="0025325B" w:rsidP="0025325B">
      <w:pPr>
        <w:spacing w:line="360" w:lineRule="auto"/>
        <w:ind w:firstLine="851"/>
        <w:jc w:val="both"/>
        <w:rPr>
          <w:rFonts w:cs="Times New Roman"/>
          <w:sz w:val="32"/>
          <w:szCs w:val="32"/>
        </w:rPr>
      </w:pPr>
      <w:r w:rsidRPr="0025325B">
        <w:rPr>
          <w:rFonts w:cs="Times New Roman"/>
          <w:sz w:val="32"/>
          <w:szCs w:val="32"/>
        </w:rPr>
        <w:t>Специалистами ведется работа по заключению договоров аренды и безвозмездного пользования в соответствии с Гражданским кодексом РФ, выдаются выписки из реестра муниципальной собственности, выписки из похозяйственных книг.</w:t>
      </w:r>
    </w:p>
    <w:p w:rsidR="0025325B" w:rsidRPr="0025325B" w:rsidRDefault="0025325B" w:rsidP="0025325B">
      <w:pPr>
        <w:spacing w:line="360" w:lineRule="auto"/>
        <w:ind w:firstLine="851"/>
        <w:jc w:val="both"/>
        <w:rPr>
          <w:rFonts w:cs="Times New Roman"/>
          <w:sz w:val="32"/>
          <w:szCs w:val="32"/>
        </w:rPr>
      </w:pPr>
      <w:r w:rsidRPr="0025325B">
        <w:rPr>
          <w:rFonts w:cs="Times New Roman"/>
          <w:sz w:val="32"/>
          <w:szCs w:val="32"/>
        </w:rPr>
        <w:t xml:space="preserve"> Подготовлено и проведено 11 аукционов на право заключения договоров аренды земельных участков, 2 аукциона о продаже в собственность объектов недвижимого имущества. </w:t>
      </w:r>
    </w:p>
    <w:p w:rsidR="0025325B" w:rsidRPr="0025325B" w:rsidRDefault="0025325B" w:rsidP="0025325B">
      <w:pPr>
        <w:spacing w:line="360" w:lineRule="auto"/>
        <w:ind w:firstLine="851"/>
        <w:jc w:val="both"/>
        <w:rPr>
          <w:rFonts w:cs="Times New Roman"/>
          <w:sz w:val="32"/>
          <w:szCs w:val="32"/>
        </w:rPr>
      </w:pPr>
      <w:r w:rsidRPr="0025325B">
        <w:rPr>
          <w:rFonts w:cs="Times New Roman"/>
          <w:sz w:val="32"/>
          <w:szCs w:val="32"/>
        </w:rPr>
        <w:t>Комиссией по вопросам размещения нестационарных торговых объектов ежемесячно проводятся заседания комиссии для рассмотрения обращения хозяйствующих субъектов, осуществляется контроль за исполнением условий договора на размещение НТО.</w:t>
      </w:r>
    </w:p>
    <w:p w:rsidR="0025325B" w:rsidRPr="0025325B" w:rsidRDefault="0025325B" w:rsidP="0025325B">
      <w:pPr>
        <w:spacing w:line="360" w:lineRule="auto"/>
        <w:ind w:firstLine="851"/>
        <w:jc w:val="both"/>
        <w:rPr>
          <w:rFonts w:cs="Times New Roman"/>
          <w:sz w:val="32"/>
          <w:szCs w:val="32"/>
        </w:rPr>
      </w:pPr>
      <w:r w:rsidRPr="0025325B">
        <w:rPr>
          <w:rFonts w:cs="Times New Roman"/>
          <w:sz w:val="32"/>
          <w:szCs w:val="32"/>
        </w:rPr>
        <w:t>В 2022 году специалистами администрации  проведена большая работа по оформлению права собственности пользователей гаражей в гаражных массивах МО «Кировск» в рамках гаражной амнистии, а именно:</w:t>
      </w:r>
    </w:p>
    <w:p w:rsidR="0025325B" w:rsidRPr="0025325B" w:rsidRDefault="0025325B" w:rsidP="0025325B">
      <w:pPr>
        <w:spacing w:line="360" w:lineRule="auto"/>
        <w:ind w:firstLine="851"/>
        <w:jc w:val="both"/>
        <w:rPr>
          <w:rFonts w:cs="Times New Roman"/>
          <w:sz w:val="32"/>
          <w:szCs w:val="32"/>
        </w:rPr>
      </w:pPr>
      <w:r w:rsidRPr="0025325B">
        <w:rPr>
          <w:rFonts w:cs="Times New Roman"/>
          <w:sz w:val="32"/>
          <w:szCs w:val="32"/>
        </w:rPr>
        <w:t>- осуществлено 185 выходов специалиста на территорию по заявлениям граждан для установления фактического местоположения гаража;</w:t>
      </w:r>
    </w:p>
    <w:p w:rsidR="0025325B" w:rsidRPr="0025325B" w:rsidRDefault="0025325B" w:rsidP="0025325B">
      <w:pPr>
        <w:spacing w:line="360" w:lineRule="auto"/>
        <w:ind w:firstLine="851"/>
        <w:jc w:val="both"/>
        <w:rPr>
          <w:rFonts w:cs="Times New Roman"/>
          <w:sz w:val="32"/>
          <w:szCs w:val="32"/>
        </w:rPr>
      </w:pPr>
      <w:r w:rsidRPr="0025325B">
        <w:rPr>
          <w:rFonts w:cs="Times New Roman"/>
          <w:sz w:val="32"/>
          <w:szCs w:val="32"/>
        </w:rPr>
        <w:t>- рассмотрено 318 заявлений  граждан о предварительном согласовании  предоставления земельного участка под гаражом;</w:t>
      </w:r>
    </w:p>
    <w:p w:rsidR="0025325B" w:rsidRPr="0025325B" w:rsidRDefault="0025325B" w:rsidP="0025325B">
      <w:pPr>
        <w:spacing w:line="360" w:lineRule="auto"/>
        <w:ind w:firstLine="851"/>
        <w:jc w:val="both"/>
        <w:rPr>
          <w:rFonts w:cs="Times New Roman"/>
          <w:sz w:val="32"/>
          <w:szCs w:val="32"/>
        </w:rPr>
      </w:pPr>
      <w:r w:rsidRPr="0025325B">
        <w:rPr>
          <w:rFonts w:cs="Times New Roman"/>
          <w:sz w:val="32"/>
          <w:szCs w:val="32"/>
        </w:rPr>
        <w:t>-  подготовлено и направлено в Росреестр 154 постановления о предоставлении земельного участка под гаражом.</w:t>
      </w:r>
    </w:p>
    <w:p w:rsidR="0025325B" w:rsidRPr="0025325B" w:rsidRDefault="0025325B" w:rsidP="0025325B">
      <w:pPr>
        <w:spacing w:before="240" w:line="360" w:lineRule="auto"/>
        <w:ind w:firstLine="851"/>
        <w:jc w:val="both"/>
        <w:rPr>
          <w:rFonts w:cs="Times New Roman"/>
          <w:sz w:val="32"/>
          <w:szCs w:val="32"/>
        </w:rPr>
      </w:pPr>
      <w:r w:rsidRPr="00867305">
        <w:rPr>
          <w:rFonts w:cs="Times New Roman"/>
          <w:sz w:val="32"/>
          <w:szCs w:val="32"/>
        </w:rPr>
        <w:lastRenderedPageBreak/>
        <w:t>В  области градостроительства и земельных отношений в</w:t>
      </w:r>
      <w:r w:rsidRPr="0025325B">
        <w:rPr>
          <w:rFonts w:cs="Times New Roman"/>
          <w:sz w:val="32"/>
          <w:szCs w:val="32"/>
        </w:rPr>
        <w:t xml:space="preserve"> 2022 году</w:t>
      </w:r>
      <w:r w:rsidRPr="0025325B">
        <w:rPr>
          <w:rFonts w:cs="Times New Roman"/>
          <w:b/>
          <w:sz w:val="32"/>
          <w:szCs w:val="32"/>
        </w:rPr>
        <w:t xml:space="preserve"> </w:t>
      </w:r>
      <w:r w:rsidRPr="0025325B">
        <w:rPr>
          <w:rFonts w:cs="Times New Roman"/>
          <w:sz w:val="32"/>
          <w:szCs w:val="32"/>
        </w:rPr>
        <w:t xml:space="preserve">проведено 7 общественных обсуждений по вопросам отклонения от предельных параметров разрешенного  строительства, проектам планировки и межевания территории, утверждения схем расположения земельных участков под </w:t>
      </w:r>
      <w:r w:rsidR="00867305">
        <w:rPr>
          <w:rFonts w:cs="Times New Roman"/>
          <w:sz w:val="32"/>
          <w:szCs w:val="32"/>
        </w:rPr>
        <w:t>многоквартирными жилыми домами</w:t>
      </w:r>
      <w:r w:rsidRPr="0025325B">
        <w:rPr>
          <w:rFonts w:cs="Times New Roman"/>
          <w:sz w:val="32"/>
          <w:szCs w:val="32"/>
        </w:rPr>
        <w:t xml:space="preserve">. </w:t>
      </w:r>
    </w:p>
    <w:p w:rsidR="0025325B" w:rsidRPr="0025325B" w:rsidRDefault="0025325B" w:rsidP="0025325B">
      <w:pPr>
        <w:spacing w:line="360" w:lineRule="auto"/>
        <w:ind w:firstLine="851"/>
        <w:jc w:val="both"/>
        <w:rPr>
          <w:rFonts w:cs="Times New Roman"/>
          <w:sz w:val="32"/>
          <w:szCs w:val="32"/>
        </w:rPr>
      </w:pPr>
      <w:r w:rsidRPr="0025325B">
        <w:rPr>
          <w:rFonts w:cs="Times New Roman"/>
          <w:sz w:val="32"/>
          <w:szCs w:val="32"/>
        </w:rPr>
        <w:t>Выдано 24 градостроительных плана физическим и юридическим лицам.</w:t>
      </w:r>
    </w:p>
    <w:p w:rsidR="0025325B" w:rsidRPr="0025325B" w:rsidRDefault="0025325B" w:rsidP="0025325B">
      <w:pPr>
        <w:spacing w:line="360" w:lineRule="auto"/>
        <w:ind w:firstLine="851"/>
        <w:jc w:val="both"/>
        <w:rPr>
          <w:rFonts w:cs="Times New Roman"/>
          <w:sz w:val="32"/>
          <w:szCs w:val="32"/>
        </w:rPr>
      </w:pPr>
      <w:r w:rsidRPr="0025325B">
        <w:rPr>
          <w:rFonts w:cs="Times New Roman"/>
          <w:sz w:val="32"/>
          <w:szCs w:val="32"/>
        </w:rPr>
        <w:t xml:space="preserve">Выдано 6 разрешений на строительство и 6 разрешений на ввод объектов в эксплуатацию.  </w:t>
      </w:r>
    </w:p>
    <w:p w:rsidR="0025325B" w:rsidRPr="0025325B" w:rsidRDefault="0025325B" w:rsidP="0025325B">
      <w:pPr>
        <w:tabs>
          <w:tab w:val="center" w:pos="5103"/>
        </w:tabs>
        <w:spacing w:line="360" w:lineRule="auto"/>
        <w:ind w:firstLine="851"/>
        <w:jc w:val="both"/>
        <w:rPr>
          <w:rFonts w:cs="Times New Roman"/>
          <w:sz w:val="32"/>
          <w:szCs w:val="32"/>
        </w:rPr>
      </w:pPr>
      <w:r w:rsidRPr="0025325B">
        <w:rPr>
          <w:rFonts w:cs="Times New Roman"/>
          <w:sz w:val="32"/>
          <w:szCs w:val="32"/>
        </w:rPr>
        <w:t xml:space="preserve">Постоянно ведется работа по внесению информации в государственный адресный реестр, в 2022 году присвоено 112 адресов объектам адресации. </w:t>
      </w:r>
    </w:p>
    <w:p w:rsidR="00E55703" w:rsidRDefault="00E55703" w:rsidP="00BF6F1C">
      <w:pPr>
        <w:spacing w:line="360" w:lineRule="auto"/>
        <w:jc w:val="both"/>
        <w:rPr>
          <w:color w:val="000000"/>
          <w:sz w:val="28"/>
          <w:szCs w:val="28"/>
        </w:rPr>
      </w:pPr>
    </w:p>
    <w:p w:rsidR="00BE5F0C" w:rsidRPr="00A75F94" w:rsidRDefault="00BE5F0C" w:rsidP="00BE5F0C">
      <w:pPr>
        <w:spacing w:after="120" w:line="360" w:lineRule="auto"/>
        <w:ind w:firstLine="567"/>
        <w:jc w:val="center"/>
        <w:rPr>
          <w:b/>
          <w:sz w:val="32"/>
          <w:szCs w:val="32"/>
        </w:rPr>
      </w:pPr>
      <w:r w:rsidRPr="00A75F94">
        <w:rPr>
          <w:b/>
          <w:sz w:val="32"/>
          <w:szCs w:val="32"/>
        </w:rPr>
        <w:t>Культура</w:t>
      </w:r>
    </w:p>
    <w:p w:rsidR="00DE799C" w:rsidRPr="005541EA" w:rsidRDefault="00AF0AC2" w:rsidP="00BB6249">
      <w:pPr>
        <w:spacing w:after="120" w:line="360" w:lineRule="auto"/>
        <w:ind w:firstLine="567"/>
        <w:jc w:val="both"/>
        <w:rPr>
          <w:sz w:val="32"/>
          <w:szCs w:val="32"/>
        </w:rPr>
      </w:pPr>
      <w:r w:rsidRPr="005541EA">
        <w:rPr>
          <w:sz w:val="32"/>
          <w:szCs w:val="32"/>
        </w:rPr>
        <w:t>Финансирование по раздел</w:t>
      </w:r>
      <w:r w:rsidR="00CB29FC" w:rsidRPr="005541EA">
        <w:rPr>
          <w:sz w:val="32"/>
          <w:szCs w:val="32"/>
        </w:rPr>
        <w:t>ам</w:t>
      </w:r>
      <w:r w:rsidRPr="005541EA">
        <w:rPr>
          <w:sz w:val="32"/>
          <w:szCs w:val="32"/>
        </w:rPr>
        <w:t xml:space="preserve"> культура</w:t>
      </w:r>
      <w:r w:rsidR="00CB29FC" w:rsidRPr="005541EA">
        <w:rPr>
          <w:sz w:val="32"/>
          <w:szCs w:val="32"/>
        </w:rPr>
        <w:t xml:space="preserve"> </w:t>
      </w:r>
      <w:r w:rsidRPr="005541EA">
        <w:rPr>
          <w:sz w:val="32"/>
          <w:szCs w:val="32"/>
        </w:rPr>
        <w:t>в 20</w:t>
      </w:r>
      <w:r w:rsidR="00A94B62" w:rsidRPr="005541EA">
        <w:rPr>
          <w:sz w:val="32"/>
          <w:szCs w:val="32"/>
        </w:rPr>
        <w:t>2</w:t>
      </w:r>
      <w:r w:rsidR="008D0BF6">
        <w:rPr>
          <w:sz w:val="32"/>
          <w:szCs w:val="32"/>
        </w:rPr>
        <w:t>2</w:t>
      </w:r>
      <w:r w:rsidRPr="005541EA">
        <w:rPr>
          <w:sz w:val="32"/>
          <w:szCs w:val="32"/>
        </w:rPr>
        <w:t xml:space="preserve"> году составило </w:t>
      </w:r>
      <w:r w:rsidR="00F560C4" w:rsidRPr="005541EA">
        <w:rPr>
          <w:sz w:val="32"/>
          <w:szCs w:val="32"/>
        </w:rPr>
        <w:t>4</w:t>
      </w:r>
      <w:r w:rsidR="005541EA" w:rsidRPr="005541EA">
        <w:rPr>
          <w:sz w:val="32"/>
          <w:szCs w:val="32"/>
        </w:rPr>
        <w:t>4,5</w:t>
      </w:r>
      <w:r w:rsidRPr="005541EA">
        <w:rPr>
          <w:sz w:val="32"/>
          <w:szCs w:val="32"/>
        </w:rPr>
        <w:t xml:space="preserve"> млн. руб. </w:t>
      </w:r>
    </w:p>
    <w:p w:rsidR="007A369C" w:rsidRPr="00A75F94" w:rsidRDefault="002D6181" w:rsidP="00BB6249">
      <w:pPr>
        <w:spacing w:after="120"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>За</w:t>
      </w:r>
      <w:r w:rsidR="00DE799C" w:rsidRPr="00A75F94">
        <w:rPr>
          <w:sz w:val="32"/>
          <w:szCs w:val="32"/>
        </w:rPr>
        <w:t xml:space="preserve"> 20</w:t>
      </w:r>
      <w:r w:rsidR="00CB29FC" w:rsidRPr="00A75F94">
        <w:rPr>
          <w:sz w:val="32"/>
          <w:szCs w:val="32"/>
        </w:rPr>
        <w:t>2</w:t>
      </w:r>
      <w:r w:rsidR="008D0BF6">
        <w:rPr>
          <w:sz w:val="32"/>
          <w:szCs w:val="32"/>
        </w:rPr>
        <w:t>2</w:t>
      </w:r>
      <w:r w:rsidR="004F5CC2" w:rsidRPr="00A75F94">
        <w:rPr>
          <w:sz w:val="32"/>
          <w:szCs w:val="32"/>
        </w:rPr>
        <w:t xml:space="preserve"> год </w:t>
      </w:r>
      <w:r w:rsidRPr="00A75F94">
        <w:rPr>
          <w:sz w:val="32"/>
          <w:szCs w:val="32"/>
        </w:rPr>
        <w:t xml:space="preserve">силами </w:t>
      </w:r>
      <w:r w:rsidR="00CB29FC" w:rsidRPr="00A75F94">
        <w:rPr>
          <w:sz w:val="32"/>
          <w:szCs w:val="32"/>
        </w:rPr>
        <w:t>муниципального бюджетного учреждения «Дворец культуры города Кировска»</w:t>
      </w:r>
      <w:r w:rsidR="007A369C" w:rsidRPr="00A75F94">
        <w:rPr>
          <w:sz w:val="32"/>
          <w:szCs w:val="32"/>
        </w:rPr>
        <w:t xml:space="preserve"> было проведено</w:t>
      </w:r>
      <w:r w:rsidR="0040568E" w:rsidRPr="00A75F94">
        <w:rPr>
          <w:sz w:val="32"/>
          <w:szCs w:val="32"/>
        </w:rPr>
        <w:t xml:space="preserve">  </w:t>
      </w:r>
      <w:r w:rsidR="007A369C" w:rsidRPr="00A75F94">
        <w:rPr>
          <w:sz w:val="32"/>
          <w:szCs w:val="32"/>
        </w:rPr>
        <w:t xml:space="preserve"> </w:t>
      </w:r>
      <w:r w:rsidR="0040568E" w:rsidRPr="00A75F94">
        <w:rPr>
          <w:sz w:val="32"/>
          <w:szCs w:val="32"/>
        </w:rPr>
        <w:t xml:space="preserve">874 </w:t>
      </w:r>
      <w:r w:rsidR="00CB29FC" w:rsidRPr="00A75F94">
        <w:rPr>
          <w:sz w:val="32"/>
          <w:szCs w:val="32"/>
        </w:rPr>
        <w:t xml:space="preserve"> </w:t>
      </w:r>
      <w:r w:rsidR="003F1BF5" w:rsidRPr="00A75F94">
        <w:rPr>
          <w:sz w:val="32"/>
          <w:szCs w:val="32"/>
        </w:rPr>
        <w:t>мероприяти</w:t>
      </w:r>
      <w:r w:rsidR="0040568E" w:rsidRPr="00A75F94">
        <w:rPr>
          <w:sz w:val="32"/>
          <w:szCs w:val="32"/>
        </w:rPr>
        <w:t>я</w:t>
      </w:r>
      <w:r w:rsidR="00CB29FC" w:rsidRPr="00A75F94">
        <w:rPr>
          <w:sz w:val="32"/>
          <w:szCs w:val="32"/>
        </w:rPr>
        <w:t xml:space="preserve"> </w:t>
      </w:r>
      <w:r w:rsidR="00CB29FC" w:rsidRPr="00A75F94">
        <w:rPr>
          <w:sz w:val="32"/>
          <w:szCs w:val="32"/>
          <w:lang w:val="en-US"/>
        </w:rPr>
        <w:t>c</w:t>
      </w:r>
      <w:r w:rsidR="00CB29FC" w:rsidRPr="00A75F94">
        <w:rPr>
          <w:sz w:val="32"/>
          <w:szCs w:val="32"/>
        </w:rPr>
        <w:t xml:space="preserve"> охватом более </w:t>
      </w:r>
      <w:r w:rsidR="0040568E" w:rsidRPr="00A75F94">
        <w:rPr>
          <w:sz w:val="32"/>
          <w:szCs w:val="32"/>
        </w:rPr>
        <w:t>111</w:t>
      </w:r>
      <w:r w:rsidR="00CB29FC" w:rsidRPr="00A75F94">
        <w:rPr>
          <w:sz w:val="32"/>
          <w:szCs w:val="32"/>
        </w:rPr>
        <w:t xml:space="preserve"> тыс</w:t>
      </w:r>
      <w:r w:rsidRPr="00A75F94">
        <w:rPr>
          <w:sz w:val="32"/>
          <w:szCs w:val="32"/>
        </w:rPr>
        <w:t xml:space="preserve">яч </w:t>
      </w:r>
      <w:r w:rsidR="00CB29FC" w:rsidRPr="00A75F94">
        <w:rPr>
          <w:sz w:val="32"/>
          <w:szCs w:val="32"/>
        </w:rPr>
        <w:t>человек.</w:t>
      </w:r>
      <w:r w:rsidR="001D0D56" w:rsidRPr="00A75F94">
        <w:rPr>
          <w:sz w:val="32"/>
          <w:szCs w:val="32"/>
        </w:rPr>
        <w:t xml:space="preserve"> По сравнению с 202</w:t>
      </w:r>
      <w:r w:rsidR="0040568E" w:rsidRPr="00A75F94">
        <w:rPr>
          <w:sz w:val="32"/>
          <w:szCs w:val="32"/>
        </w:rPr>
        <w:t>1</w:t>
      </w:r>
      <w:r w:rsidR="001D0D56" w:rsidRPr="00A75F94">
        <w:rPr>
          <w:sz w:val="32"/>
          <w:szCs w:val="32"/>
        </w:rPr>
        <w:t xml:space="preserve"> годом </w:t>
      </w:r>
      <w:r w:rsidR="00BB3738" w:rsidRPr="00A75F94">
        <w:rPr>
          <w:sz w:val="32"/>
          <w:szCs w:val="32"/>
        </w:rPr>
        <w:t xml:space="preserve">количество и охват мероприятий </w:t>
      </w:r>
      <w:r w:rsidR="0040568E" w:rsidRPr="00A75F94">
        <w:rPr>
          <w:sz w:val="32"/>
          <w:szCs w:val="32"/>
        </w:rPr>
        <w:t>более чем в два раза</w:t>
      </w:r>
      <w:r w:rsidR="00BB3738" w:rsidRPr="00A75F94">
        <w:rPr>
          <w:sz w:val="32"/>
          <w:szCs w:val="32"/>
        </w:rPr>
        <w:t xml:space="preserve">. </w:t>
      </w:r>
      <w:r w:rsidR="0040568E" w:rsidRPr="00A75F94">
        <w:rPr>
          <w:sz w:val="32"/>
          <w:szCs w:val="32"/>
        </w:rPr>
        <w:t xml:space="preserve"> Увеличение количества мероприятий и значительное увеличение охвата населения в первую очередь связано с отменой ограничений, связанных с распространением короновирусной инфекции. За два </w:t>
      </w:r>
      <w:r w:rsidR="0040568E" w:rsidRPr="00A75F94">
        <w:rPr>
          <w:sz w:val="32"/>
          <w:szCs w:val="32"/>
        </w:rPr>
        <w:lastRenderedPageBreak/>
        <w:t xml:space="preserve">года ограничений люди соскучились по культурно-массовым мероприятиям, концертам и спектаклям. Это касается как мероприятий, организованных непосредственно творческими коллективами Дворца культуры так и гастролирующих театров и артистов. В зрительном зале практически всегда нет свободных мест. </w:t>
      </w:r>
    </w:p>
    <w:p w:rsidR="00E22252" w:rsidRPr="00A75F94" w:rsidRDefault="0040568E" w:rsidP="00832825">
      <w:pPr>
        <w:spacing w:after="120" w:line="360" w:lineRule="auto"/>
        <w:ind w:firstLine="567"/>
        <w:jc w:val="both"/>
        <w:rPr>
          <w:rFonts w:cs="Times New Roman"/>
          <w:sz w:val="32"/>
          <w:szCs w:val="32"/>
        </w:rPr>
      </w:pPr>
      <w:r w:rsidRPr="00A75F94">
        <w:rPr>
          <w:rFonts w:cs="Times New Roman"/>
          <w:sz w:val="32"/>
          <w:szCs w:val="32"/>
        </w:rPr>
        <w:t xml:space="preserve">Давайте вместе вспомним наиболее яркие мероприятия прошлого года. Первым таким </w:t>
      </w:r>
      <w:r w:rsidR="00E22252" w:rsidRPr="00A75F94">
        <w:rPr>
          <w:rFonts w:cs="Times New Roman"/>
          <w:sz w:val="32"/>
          <w:szCs w:val="32"/>
        </w:rPr>
        <w:t xml:space="preserve">событием стало народное гуляние, посвященное проводам зимы – Масленице. На момент проведения мероприятия действовали ограничительные меры, поэтому было принято решение провести праздник с меньшим, чем обычно количеством участников в сквере за Дворцом культуры. </w:t>
      </w:r>
    </w:p>
    <w:p w:rsidR="00832825" w:rsidRPr="00A75F94" w:rsidRDefault="00E22252" w:rsidP="00832825">
      <w:pPr>
        <w:spacing w:after="120" w:line="360" w:lineRule="auto"/>
        <w:ind w:firstLine="567"/>
        <w:jc w:val="both"/>
        <w:rPr>
          <w:sz w:val="32"/>
          <w:szCs w:val="32"/>
        </w:rPr>
      </w:pPr>
      <w:r w:rsidRPr="00A75F94">
        <w:rPr>
          <w:rFonts w:cs="Times New Roman"/>
          <w:sz w:val="32"/>
          <w:szCs w:val="32"/>
        </w:rPr>
        <w:t xml:space="preserve">День Победы первый раз за </w:t>
      </w:r>
      <w:r w:rsidR="008D0BF6">
        <w:rPr>
          <w:rFonts w:cs="Times New Roman"/>
          <w:sz w:val="32"/>
          <w:szCs w:val="32"/>
        </w:rPr>
        <w:t>два</w:t>
      </w:r>
      <w:r w:rsidRPr="00A75F94">
        <w:rPr>
          <w:rFonts w:cs="Times New Roman"/>
          <w:sz w:val="32"/>
          <w:szCs w:val="32"/>
        </w:rPr>
        <w:t xml:space="preserve"> года состоялся в очном формате и собрал рекордное количество участников. По главным улицам прошло шествие «Бессмертного полка», в котором плечом к плечу прошли тысячи кировчан с портретами своих героических  предков - участников Великой Отечественной войны</w:t>
      </w:r>
      <w:r w:rsidRPr="00A75F94">
        <w:rPr>
          <w:sz w:val="32"/>
          <w:szCs w:val="32"/>
        </w:rPr>
        <w:t xml:space="preserve">. </w:t>
      </w:r>
      <w:r w:rsidR="00F138F8" w:rsidRPr="00A75F94">
        <w:rPr>
          <w:sz w:val="32"/>
          <w:szCs w:val="32"/>
        </w:rPr>
        <w:t>Традиционно был</w:t>
      </w:r>
      <w:r w:rsidR="0019532D">
        <w:rPr>
          <w:sz w:val="32"/>
          <w:szCs w:val="32"/>
        </w:rPr>
        <w:t>и</w:t>
      </w:r>
      <w:r w:rsidR="00F138F8" w:rsidRPr="00A75F94">
        <w:rPr>
          <w:sz w:val="32"/>
          <w:szCs w:val="32"/>
        </w:rPr>
        <w:t xml:space="preserve"> организован</w:t>
      </w:r>
      <w:r w:rsidR="0019532D">
        <w:rPr>
          <w:sz w:val="32"/>
          <w:szCs w:val="32"/>
        </w:rPr>
        <w:t>ы</w:t>
      </w:r>
      <w:r w:rsidR="00F138F8" w:rsidRPr="00A75F94">
        <w:rPr>
          <w:sz w:val="32"/>
          <w:szCs w:val="32"/>
        </w:rPr>
        <w:t xml:space="preserve"> </w:t>
      </w:r>
      <w:r w:rsidR="0019532D">
        <w:rPr>
          <w:sz w:val="32"/>
          <w:szCs w:val="32"/>
        </w:rPr>
        <w:t>автобусы</w:t>
      </w:r>
      <w:r w:rsidR="00F138F8" w:rsidRPr="00A75F94">
        <w:rPr>
          <w:sz w:val="32"/>
          <w:szCs w:val="32"/>
        </w:rPr>
        <w:t xml:space="preserve"> на мемориал «Синявинские высоты». </w:t>
      </w:r>
      <w:r w:rsidRPr="00A75F94">
        <w:rPr>
          <w:sz w:val="32"/>
          <w:szCs w:val="32"/>
        </w:rPr>
        <w:t>Вечером всех желающих ждал большой праздничный концерт и фейерверк.</w:t>
      </w:r>
    </w:p>
    <w:p w:rsidR="00E22252" w:rsidRPr="00A75F94" w:rsidRDefault="00E22252" w:rsidP="00832825">
      <w:pPr>
        <w:spacing w:after="120"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>День города</w:t>
      </w:r>
      <w:r w:rsidR="00F916F7" w:rsidRPr="00A75F94">
        <w:rPr>
          <w:sz w:val="32"/>
          <w:szCs w:val="32"/>
        </w:rPr>
        <w:t xml:space="preserve"> стал следующей яркой страницей в календаре событий. Также первый раз после перерыва в несколько лет состоялся смотр-конкурс праздничных колонн предприятий и организаций города Кировска. Также гостей праздника ждала </w:t>
      </w:r>
      <w:r w:rsidR="000C07E6" w:rsidRPr="00A75F94">
        <w:rPr>
          <w:sz w:val="32"/>
          <w:szCs w:val="32"/>
        </w:rPr>
        <w:lastRenderedPageBreak/>
        <w:t>церемония награждения</w:t>
      </w:r>
      <w:r w:rsidR="00F138F8" w:rsidRPr="00A75F94">
        <w:rPr>
          <w:sz w:val="32"/>
          <w:szCs w:val="32"/>
        </w:rPr>
        <w:t>. 12 июня в нашем городе стало на одного почетного гражданина больше. Высокое звание было присвоено советом депутатов Пономаренко Александру Петровичу, бывшему руководителю Кировского филиала АО «Океанприбор».</w:t>
      </w:r>
    </w:p>
    <w:p w:rsidR="009F79F9" w:rsidRPr="00A75F94" w:rsidRDefault="001D69D2" w:rsidP="009F79F9">
      <w:pPr>
        <w:spacing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 xml:space="preserve">Но не только привычными мероприятиями был наполнена </w:t>
      </w:r>
      <w:r w:rsidR="002A5A16" w:rsidRPr="00A75F94">
        <w:rPr>
          <w:sz w:val="32"/>
          <w:szCs w:val="32"/>
        </w:rPr>
        <w:t xml:space="preserve"> культурная  жизнь муниципального образования в прошлом году. 30 июля в канун празднования 95-й годовщины образования Ленинградской области  на центральной площади был организован первый в своем роде концерт под открытым небом. Данный формат пришелся по вкусу </w:t>
      </w:r>
      <w:r w:rsidR="00647CD7" w:rsidRPr="00A75F94">
        <w:rPr>
          <w:sz w:val="32"/>
          <w:szCs w:val="32"/>
        </w:rPr>
        <w:t xml:space="preserve">и собрал несколько сотен зрителей. </w:t>
      </w:r>
      <w:r w:rsidR="002A5A16" w:rsidRPr="00A75F94">
        <w:rPr>
          <w:sz w:val="32"/>
          <w:szCs w:val="32"/>
        </w:rPr>
        <w:t xml:space="preserve"> </w:t>
      </w:r>
    </w:p>
    <w:p w:rsidR="00647CD7" w:rsidRPr="00A75F94" w:rsidRDefault="00647CD7" w:rsidP="009F79F9">
      <w:pPr>
        <w:spacing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 xml:space="preserve">Культурно-массовые мероприятия проводились не только </w:t>
      </w:r>
      <w:r w:rsidR="00315093" w:rsidRPr="00A75F94">
        <w:rPr>
          <w:sz w:val="32"/>
          <w:szCs w:val="32"/>
        </w:rPr>
        <w:t xml:space="preserve">в городе Кировске, но и в поселке Молодцово. Самым масштабным из которых стал праздник, посвященный 48-й годовщине образования поселка. </w:t>
      </w:r>
    </w:p>
    <w:p w:rsidR="00104A74" w:rsidRPr="00A75F94" w:rsidRDefault="00104A74" w:rsidP="00104A74">
      <w:pPr>
        <w:spacing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>Году культурного наследия народов России и Году «Команды47» в Ленинградской области были посвящен целый ряд мероприятий: фестиваль –</w:t>
      </w:r>
      <w:r w:rsidR="00A75F94">
        <w:rPr>
          <w:sz w:val="32"/>
          <w:szCs w:val="32"/>
        </w:rPr>
        <w:t xml:space="preserve"> </w:t>
      </w:r>
      <w:r w:rsidRPr="00A75F94">
        <w:rPr>
          <w:sz w:val="32"/>
          <w:szCs w:val="32"/>
        </w:rPr>
        <w:t>конкурс хореографического творчества «Танцует молодость», конкурс «зритель решает все», мастер-классы «Русская матрешка»</w:t>
      </w:r>
      <w:r w:rsidR="00950C97" w:rsidRPr="00A75F94">
        <w:rPr>
          <w:sz w:val="32"/>
          <w:szCs w:val="32"/>
        </w:rPr>
        <w:t>, изготовление открыток</w:t>
      </w:r>
      <w:r w:rsidRPr="00A75F94">
        <w:rPr>
          <w:sz w:val="32"/>
          <w:szCs w:val="32"/>
        </w:rPr>
        <w:t xml:space="preserve"> и выставки изделий декоративно-прикладного творчества.</w:t>
      </w:r>
      <w:r w:rsidR="00950C97" w:rsidRPr="00A75F94">
        <w:rPr>
          <w:sz w:val="32"/>
          <w:szCs w:val="32"/>
        </w:rPr>
        <w:t xml:space="preserve"> </w:t>
      </w:r>
    </w:p>
    <w:p w:rsidR="008C2894" w:rsidRPr="00A75F94" w:rsidRDefault="008C2894" w:rsidP="00104A74">
      <w:pPr>
        <w:spacing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>Всего на 2022 год на базе Дворца культуры осуществляли свою деятельность 70 клубных формирования с охватом более 2</w:t>
      </w:r>
      <w:r w:rsidR="009905DF" w:rsidRPr="00A75F94">
        <w:rPr>
          <w:sz w:val="32"/>
          <w:szCs w:val="32"/>
        </w:rPr>
        <w:t>4</w:t>
      </w:r>
      <w:r w:rsidRPr="00A75F94">
        <w:rPr>
          <w:sz w:val="32"/>
          <w:szCs w:val="32"/>
        </w:rPr>
        <w:t>00 человек.</w:t>
      </w:r>
      <w:r w:rsidR="009905DF" w:rsidRPr="00A75F94">
        <w:rPr>
          <w:sz w:val="32"/>
          <w:szCs w:val="32"/>
        </w:rPr>
        <w:t xml:space="preserve">  А это значит, что практически каждый десятый человек в нашем городе занимается в каком либо творческом формировании. </w:t>
      </w:r>
    </w:p>
    <w:p w:rsidR="009905DF" w:rsidRPr="00A75F94" w:rsidRDefault="009905DF" w:rsidP="00104A74">
      <w:pPr>
        <w:spacing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lastRenderedPageBreak/>
        <w:t xml:space="preserve">Творческие коллективы </w:t>
      </w:r>
      <w:r w:rsidR="0019532D">
        <w:rPr>
          <w:sz w:val="32"/>
          <w:szCs w:val="32"/>
        </w:rPr>
        <w:t xml:space="preserve">Дворца культуры </w:t>
      </w:r>
      <w:r w:rsidRPr="00A75F94">
        <w:rPr>
          <w:sz w:val="32"/>
          <w:szCs w:val="32"/>
        </w:rPr>
        <w:t>Кировска» являются постоянными участниками районных, областных и региональных мероприятий, организованных комитетом по культуре и туризму и Домом народного творчества Ленинградской области. Так</w:t>
      </w:r>
      <w:r w:rsidR="002369DA" w:rsidRPr="00A75F94">
        <w:rPr>
          <w:sz w:val="32"/>
          <w:szCs w:val="32"/>
        </w:rPr>
        <w:t>,</w:t>
      </w:r>
      <w:r w:rsidRPr="00A75F94">
        <w:rPr>
          <w:sz w:val="32"/>
          <w:szCs w:val="32"/>
        </w:rPr>
        <w:t xml:space="preserve"> например</w:t>
      </w:r>
      <w:r w:rsidR="008F6933" w:rsidRPr="00A75F94">
        <w:rPr>
          <w:sz w:val="32"/>
          <w:szCs w:val="32"/>
        </w:rPr>
        <w:t>,</w:t>
      </w:r>
      <w:r w:rsidRPr="00A75F94">
        <w:rPr>
          <w:sz w:val="32"/>
          <w:szCs w:val="32"/>
        </w:rPr>
        <w:t xml:space="preserve"> в августе 2022 года НСК «Фейерверк», образцовый самодеятельный колле</w:t>
      </w:r>
      <w:r w:rsidR="008F6933" w:rsidRPr="00A75F94">
        <w:rPr>
          <w:sz w:val="32"/>
          <w:szCs w:val="32"/>
        </w:rPr>
        <w:t>к</w:t>
      </w:r>
      <w:r w:rsidRPr="00A75F94">
        <w:rPr>
          <w:sz w:val="32"/>
          <w:szCs w:val="32"/>
        </w:rPr>
        <w:t xml:space="preserve">тив «Изюминка» и шоу-группа барабанщиц приняла участие в торжественных мероприятиях, посвященных празднованию 95-й годовщине со дня образования Ленинградской области.  </w:t>
      </w:r>
    </w:p>
    <w:p w:rsidR="00832825" w:rsidRPr="00A75F94" w:rsidRDefault="009905DF" w:rsidP="0065293A">
      <w:pPr>
        <w:spacing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 xml:space="preserve">В 2022 году прошли юбилейные </w:t>
      </w:r>
      <w:r w:rsidR="002369DA" w:rsidRPr="00A75F94">
        <w:rPr>
          <w:sz w:val="32"/>
          <w:szCs w:val="32"/>
        </w:rPr>
        <w:t>мероприятия, посвященные 25-летию НСК Театр «Радуга» и 45-летию одного из старейших колле</w:t>
      </w:r>
      <w:r w:rsidR="007F2E07" w:rsidRPr="00A75F94">
        <w:rPr>
          <w:sz w:val="32"/>
          <w:szCs w:val="32"/>
        </w:rPr>
        <w:t>к</w:t>
      </w:r>
      <w:r w:rsidR="002369DA" w:rsidRPr="00A75F94">
        <w:rPr>
          <w:sz w:val="32"/>
          <w:szCs w:val="32"/>
        </w:rPr>
        <w:t>тивов Дворца культуры – ОСК Цирк «Каскад».</w:t>
      </w:r>
      <w:r w:rsidR="00486266">
        <w:rPr>
          <w:sz w:val="32"/>
          <w:szCs w:val="32"/>
        </w:rPr>
        <w:t xml:space="preserve"> А буквально через неделю свой 40-й юбилей отметит народный самодеятельный коллектив «Фейерверк».</w:t>
      </w:r>
    </w:p>
    <w:p w:rsidR="00FB7051" w:rsidRPr="00A75F94" w:rsidRDefault="00FB7051" w:rsidP="00FB7051">
      <w:pPr>
        <w:spacing w:line="360" w:lineRule="auto"/>
        <w:jc w:val="center"/>
        <w:rPr>
          <w:b/>
          <w:sz w:val="32"/>
          <w:szCs w:val="32"/>
        </w:rPr>
      </w:pPr>
      <w:r w:rsidRPr="00A75F94">
        <w:rPr>
          <w:b/>
          <w:sz w:val="32"/>
          <w:szCs w:val="32"/>
        </w:rPr>
        <w:t>Спорт и молодежная политика</w:t>
      </w:r>
    </w:p>
    <w:p w:rsidR="00053369" w:rsidRPr="00A75F94" w:rsidRDefault="00053369" w:rsidP="00AD345F">
      <w:pPr>
        <w:spacing w:line="360" w:lineRule="auto"/>
        <w:ind w:firstLine="708"/>
        <w:jc w:val="both"/>
        <w:rPr>
          <w:sz w:val="32"/>
          <w:szCs w:val="32"/>
        </w:rPr>
      </w:pPr>
      <w:r w:rsidRPr="00A75F94">
        <w:rPr>
          <w:sz w:val="32"/>
          <w:szCs w:val="32"/>
        </w:rPr>
        <w:t xml:space="preserve">Отделом </w:t>
      </w:r>
      <w:r w:rsidR="00AD345F" w:rsidRPr="00A75F94">
        <w:rPr>
          <w:sz w:val="32"/>
          <w:szCs w:val="32"/>
        </w:rPr>
        <w:t xml:space="preserve">по </w:t>
      </w:r>
      <w:r w:rsidRPr="00A75F94">
        <w:rPr>
          <w:sz w:val="32"/>
          <w:szCs w:val="32"/>
        </w:rPr>
        <w:t>работе с молодёжью</w:t>
      </w:r>
      <w:r w:rsidR="0019532D">
        <w:rPr>
          <w:sz w:val="32"/>
          <w:szCs w:val="32"/>
        </w:rPr>
        <w:t>, физической культуре и спорту</w:t>
      </w:r>
      <w:r w:rsidRPr="00A75F94">
        <w:rPr>
          <w:sz w:val="32"/>
          <w:szCs w:val="32"/>
        </w:rPr>
        <w:t xml:space="preserve"> </w:t>
      </w:r>
      <w:r w:rsidR="00AD345F" w:rsidRPr="00A75F94">
        <w:rPr>
          <w:sz w:val="32"/>
          <w:szCs w:val="32"/>
        </w:rPr>
        <w:t xml:space="preserve">за отчётный период </w:t>
      </w:r>
      <w:r w:rsidRPr="00A75F94">
        <w:rPr>
          <w:sz w:val="32"/>
          <w:szCs w:val="32"/>
        </w:rPr>
        <w:t xml:space="preserve">было проведено </w:t>
      </w:r>
      <w:r w:rsidR="00163B78" w:rsidRPr="00A75F94">
        <w:rPr>
          <w:sz w:val="32"/>
          <w:szCs w:val="32"/>
        </w:rPr>
        <w:t xml:space="preserve">свыше </w:t>
      </w:r>
      <w:r w:rsidR="008F6933" w:rsidRPr="00A75F94">
        <w:rPr>
          <w:sz w:val="32"/>
          <w:szCs w:val="32"/>
        </w:rPr>
        <w:t xml:space="preserve">63 </w:t>
      </w:r>
      <w:r w:rsidRPr="00A75F94">
        <w:rPr>
          <w:sz w:val="32"/>
          <w:szCs w:val="32"/>
        </w:rPr>
        <w:t xml:space="preserve">спортивно-массовых мероприятия с охватом аудитории </w:t>
      </w:r>
      <w:r w:rsidR="008F6933" w:rsidRPr="00A75F94">
        <w:rPr>
          <w:sz w:val="32"/>
          <w:szCs w:val="32"/>
        </w:rPr>
        <w:t xml:space="preserve">превышающей 2500 человек.  По сравнению с 2021 годом наблюдается увеличения охвата аудитории более чем на 500 человек. </w:t>
      </w:r>
      <w:r w:rsidR="00F85191" w:rsidRPr="00A75F94">
        <w:rPr>
          <w:sz w:val="32"/>
          <w:szCs w:val="32"/>
        </w:rPr>
        <w:t xml:space="preserve"> </w:t>
      </w:r>
    </w:p>
    <w:p w:rsidR="008F6933" w:rsidRPr="00A75F94" w:rsidRDefault="008F6933" w:rsidP="00AD345F">
      <w:pPr>
        <w:spacing w:line="360" w:lineRule="auto"/>
        <w:ind w:firstLine="708"/>
        <w:jc w:val="both"/>
        <w:rPr>
          <w:sz w:val="32"/>
          <w:szCs w:val="32"/>
        </w:rPr>
      </w:pPr>
      <w:r w:rsidRPr="00A75F94">
        <w:rPr>
          <w:sz w:val="32"/>
          <w:szCs w:val="32"/>
        </w:rPr>
        <w:t>На территории города развиваются 11 спортивных федерации, благодаря которым все больше и больше людей вовлекается в спортивные мероприятия.</w:t>
      </w:r>
      <w:r w:rsidR="00222BEA" w:rsidRPr="00A75F94">
        <w:rPr>
          <w:sz w:val="32"/>
          <w:szCs w:val="32"/>
        </w:rPr>
        <w:t xml:space="preserve"> За 2022 год в городе Кировске состоялось три крупных легкоатлетических пробега, в которых прияли участие спортсмены самых разных возрастных категорий. </w:t>
      </w:r>
      <w:r w:rsidR="00222BEA" w:rsidRPr="00A75F94">
        <w:rPr>
          <w:sz w:val="32"/>
          <w:szCs w:val="32"/>
        </w:rPr>
        <w:lastRenderedPageBreak/>
        <w:t xml:space="preserve">Одним из таких мероприятий стала благотворительная «Эстафета добра», в рамках которой спортсмены оказывают помощь благотворительным фондам, работающим на территории Ленинградской области. </w:t>
      </w:r>
    </w:p>
    <w:p w:rsidR="00222BEA" w:rsidRPr="00A75F94" w:rsidRDefault="00222BEA" w:rsidP="009F79F9">
      <w:pPr>
        <w:spacing w:line="360" w:lineRule="auto"/>
        <w:ind w:firstLine="708"/>
        <w:jc w:val="both"/>
        <w:rPr>
          <w:sz w:val="32"/>
          <w:szCs w:val="32"/>
        </w:rPr>
      </w:pPr>
      <w:r w:rsidRPr="00A75F94">
        <w:rPr>
          <w:sz w:val="32"/>
          <w:szCs w:val="32"/>
        </w:rPr>
        <w:t xml:space="preserve">Для предприятий, организаций и всех желающих коллективов, проводится городская Спартакиада. В 2022 году ее участниками стали более 400 человек. Активное участие в спортивном мероприятии принимают молодые команды от различных спортивно-общественных </w:t>
      </w:r>
      <w:r w:rsidR="00E75D9A" w:rsidRPr="00A75F94">
        <w:rPr>
          <w:sz w:val="32"/>
          <w:szCs w:val="32"/>
        </w:rPr>
        <w:t>объединений</w:t>
      </w:r>
      <w:r w:rsidR="00A4616C" w:rsidRPr="00A75F94">
        <w:rPr>
          <w:sz w:val="32"/>
          <w:szCs w:val="32"/>
        </w:rPr>
        <w:t>.</w:t>
      </w:r>
    </w:p>
    <w:p w:rsidR="009F79F9" w:rsidRPr="00A75F94" w:rsidRDefault="009F79F9" w:rsidP="009F79F9">
      <w:pPr>
        <w:spacing w:line="360" w:lineRule="auto"/>
        <w:ind w:firstLine="708"/>
        <w:jc w:val="both"/>
        <w:rPr>
          <w:sz w:val="32"/>
          <w:szCs w:val="32"/>
        </w:rPr>
      </w:pPr>
      <w:r w:rsidRPr="00A75F94">
        <w:rPr>
          <w:sz w:val="32"/>
          <w:szCs w:val="32"/>
        </w:rPr>
        <w:t>Молодежная политика в МО «Кировск» в 202</w:t>
      </w:r>
      <w:r w:rsidR="0019532D">
        <w:rPr>
          <w:sz w:val="32"/>
          <w:szCs w:val="32"/>
        </w:rPr>
        <w:t>2</w:t>
      </w:r>
      <w:r w:rsidRPr="00A75F94">
        <w:rPr>
          <w:sz w:val="32"/>
          <w:szCs w:val="32"/>
        </w:rPr>
        <w:t xml:space="preserve"> году реализовывалась в различных направлениях, среди которых экологическое, патриотическое, спортивное, волонтерское, а также трудовое.</w:t>
      </w:r>
    </w:p>
    <w:p w:rsidR="009F79F9" w:rsidRPr="00A75F94" w:rsidRDefault="009F79F9" w:rsidP="009F79F9">
      <w:pPr>
        <w:spacing w:line="360" w:lineRule="auto"/>
        <w:ind w:firstLine="708"/>
        <w:jc w:val="both"/>
        <w:rPr>
          <w:sz w:val="32"/>
          <w:szCs w:val="32"/>
        </w:rPr>
      </w:pPr>
      <w:r w:rsidRPr="00A75F94">
        <w:rPr>
          <w:sz w:val="32"/>
          <w:szCs w:val="32"/>
        </w:rPr>
        <w:t>Третий год подряд Кировск организует смены «Губернаторского молодежного трудового отряда». В 202</w:t>
      </w:r>
      <w:r w:rsidR="0019532D">
        <w:rPr>
          <w:sz w:val="32"/>
          <w:szCs w:val="32"/>
        </w:rPr>
        <w:t>2</w:t>
      </w:r>
      <w:r w:rsidRPr="00A75F94">
        <w:rPr>
          <w:sz w:val="32"/>
          <w:szCs w:val="32"/>
        </w:rPr>
        <w:t xml:space="preserve"> году было временно трудоустроено  50 подростков</w:t>
      </w:r>
      <w:r w:rsidR="00796B76" w:rsidRPr="00A75F94">
        <w:rPr>
          <w:sz w:val="32"/>
          <w:szCs w:val="32"/>
        </w:rPr>
        <w:t xml:space="preserve">. </w:t>
      </w:r>
      <w:r w:rsidRPr="00A75F94">
        <w:rPr>
          <w:sz w:val="32"/>
          <w:szCs w:val="32"/>
        </w:rPr>
        <w:t xml:space="preserve">В течение двух месяцев </w:t>
      </w:r>
      <w:r w:rsidR="00796B76" w:rsidRPr="00A75F94">
        <w:rPr>
          <w:sz w:val="32"/>
          <w:szCs w:val="32"/>
        </w:rPr>
        <w:t>ребята помогали в благоустройстве города и благодаря специалистам Дворца культуры весело и интересно проводили время после работы.</w:t>
      </w:r>
      <w:r w:rsidR="0019532D">
        <w:rPr>
          <w:sz w:val="32"/>
          <w:szCs w:val="32"/>
        </w:rPr>
        <w:t xml:space="preserve"> Кировский молодежный трудовой отряд был отмечен на уровне Комитета по молодежной политике Ленинградской области как лучший отряд в регионе. </w:t>
      </w:r>
    </w:p>
    <w:p w:rsidR="00A4616C" w:rsidRPr="00A75F94" w:rsidRDefault="00A4616C" w:rsidP="009F79F9">
      <w:pPr>
        <w:spacing w:line="360" w:lineRule="auto"/>
        <w:ind w:firstLine="708"/>
        <w:jc w:val="both"/>
        <w:rPr>
          <w:sz w:val="32"/>
          <w:szCs w:val="32"/>
        </w:rPr>
      </w:pPr>
      <w:r w:rsidRPr="00A75F94">
        <w:rPr>
          <w:sz w:val="32"/>
          <w:szCs w:val="32"/>
        </w:rPr>
        <w:t xml:space="preserve">Одним из достижений сферы спорта в 2022 году стало участие команды города в районном спортивно-туристическом слете. </w:t>
      </w:r>
    </w:p>
    <w:p w:rsidR="007F2E07" w:rsidRPr="00A75F94" w:rsidRDefault="007F2E07" w:rsidP="00FB7051">
      <w:pPr>
        <w:spacing w:line="360" w:lineRule="auto"/>
        <w:ind w:firstLine="708"/>
        <w:jc w:val="both"/>
        <w:rPr>
          <w:sz w:val="32"/>
          <w:szCs w:val="32"/>
        </w:rPr>
      </w:pPr>
      <w:r w:rsidRPr="00A75F94">
        <w:rPr>
          <w:sz w:val="32"/>
          <w:szCs w:val="32"/>
        </w:rPr>
        <w:t xml:space="preserve">Годом ранее произошла реорганизация Молодежного совета МО «Кировск» и в течение прошлого года стала наглядно видна его </w:t>
      </w:r>
      <w:r w:rsidRPr="00A75F94">
        <w:rPr>
          <w:sz w:val="32"/>
          <w:szCs w:val="32"/>
        </w:rPr>
        <w:lastRenderedPageBreak/>
        <w:t xml:space="preserve">работа. Совет принял участие в организации более 60 мероприятий в сфере молодежной политики. Благодаря инициативности участников молодежного совета в Кировске открылся книжный клуб, а также начались регулярные съемки видео-интервью с различными личностями, принимающими активное участие в развитии города Кировска.  </w:t>
      </w:r>
    </w:p>
    <w:p w:rsidR="009F79F9" w:rsidRPr="00A75F94" w:rsidRDefault="007F2E07" w:rsidP="00FB7051">
      <w:pPr>
        <w:spacing w:line="360" w:lineRule="auto"/>
        <w:ind w:firstLine="708"/>
        <w:jc w:val="both"/>
        <w:rPr>
          <w:sz w:val="32"/>
          <w:szCs w:val="32"/>
        </w:rPr>
      </w:pPr>
      <w:r w:rsidRPr="00A75F94">
        <w:rPr>
          <w:sz w:val="32"/>
          <w:szCs w:val="32"/>
        </w:rPr>
        <w:t xml:space="preserve">В 2022 году продолжилась традиция проведения Кубка КВН главы администрации города Кировска. Участниками Кубка стали ребята из различных учебных заведений не только Кировска, но и Кировского района. </w:t>
      </w:r>
      <w:r w:rsidR="00B73C82" w:rsidRPr="00A75F94">
        <w:rPr>
          <w:sz w:val="32"/>
          <w:szCs w:val="32"/>
        </w:rPr>
        <w:t xml:space="preserve"> Я уверена, что со временем КВН в Кировске станет главным районным событием в сфере юмора. </w:t>
      </w:r>
    </w:p>
    <w:p w:rsidR="009F79F9" w:rsidRPr="00A75F94" w:rsidRDefault="009F79F9" w:rsidP="00FB607D">
      <w:pPr>
        <w:spacing w:line="360" w:lineRule="auto"/>
        <w:jc w:val="both"/>
        <w:rPr>
          <w:b/>
          <w:sz w:val="32"/>
          <w:szCs w:val="32"/>
        </w:rPr>
      </w:pPr>
    </w:p>
    <w:p w:rsidR="009F79F9" w:rsidRPr="00A75F94" w:rsidRDefault="004B6E3C" w:rsidP="009F79F9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A75F94">
        <w:rPr>
          <w:b/>
          <w:sz w:val="32"/>
          <w:szCs w:val="32"/>
        </w:rPr>
        <w:t>Средства массовой информации и информирование населения</w:t>
      </w:r>
    </w:p>
    <w:p w:rsidR="0099112E" w:rsidRPr="00A75F94" w:rsidRDefault="00B73C82" w:rsidP="0099112E">
      <w:pPr>
        <w:spacing w:line="360" w:lineRule="auto"/>
        <w:jc w:val="both"/>
        <w:rPr>
          <w:sz w:val="32"/>
          <w:szCs w:val="32"/>
        </w:rPr>
      </w:pPr>
      <w:r w:rsidRPr="00A75F94">
        <w:rPr>
          <w:sz w:val="32"/>
          <w:szCs w:val="32"/>
        </w:rPr>
        <w:t xml:space="preserve">Верным спутником всех городских событий является газета «Неделя нашего города». </w:t>
      </w:r>
      <w:r w:rsidR="0099112E" w:rsidRPr="00A75F94">
        <w:rPr>
          <w:sz w:val="32"/>
          <w:szCs w:val="32"/>
        </w:rPr>
        <w:t xml:space="preserve">В 2022 году в тираж вышел 51 номер газеты и один спецвыпуск, посвященный расширению базы знаний читателей в сфере </w:t>
      </w:r>
      <w:r w:rsidR="004B6E3C" w:rsidRPr="00A75F94">
        <w:rPr>
          <w:sz w:val="32"/>
          <w:szCs w:val="32"/>
        </w:rPr>
        <w:t>жилищно-коммунального хозяйства</w:t>
      </w:r>
      <w:r w:rsidR="0099112E" w:rsidRPr="00A75F94">
        <w:rPr>
          <w:sz w:val="32"/>
          <w:szCs w:val="32"/>
        </w:rPr>
        <w:t xml:space="preserve">, гражданской обороны и финансовой </w:t>
      </w:r>
      <w:r w:rsidR="004B6E3C" w:rsidRPr="00A75F94">
        <w:rPr>
          <w:sz w:val="32"/>
          <w:szCs w:val="32"/>
        </w:rPr>
        <w:t>грамотности</w:t>
      </w:r>
      <w:r w:rsidR="0099112E" w:rsidRPr="00A75F94">
        <w:rPr>
          <w:sz w:val="32"/>
          <w:szCs w:val="32"/>
        </w:rPr>
        <w:t xml:space="preserve">. </w:t>
      </w:r>
    </w:p>
    <w:p w:rsidR="0099112E" w:rsidRPr="00A75F94" w:rsidRDefault="0099112E" w:rsidP="0099112E">
      <w:pPr>
        <w:spacing w:line="360" w:lineRule="auto"/>
        <w:jc w:val="both"/>
        <w:rPr>
          <w:sz w:val="32"/>
          <w:szCs w:val="32"/>
        </w:rPr>
      </w:pPr>
      <w:r w:rsidRPr="00A75F94">
        <w:rPr>
          <w:sz w:val="32"/>
          <w:szCs w:val="32"/>
        </w:rPr>
        <w:t>Являясь официальным печатным изданием МО «Кировск», еженедельная городская газета традиционно освещает актуальные новости местного и регионального уро</w:t>
      </w:r>
      <w:r w:rsidR="00D1210C">
        <w:rPr>
          <w:sz w:val="32"/>
          <w:szCs w:val="32"/>
        </w:rPr>
        <w:t xml:space="preserve">вня, деятельность совета депутатов, администрации, </w:t>
      </w:r>
      <w:r w:rsidRPr="00A75F94">
        <w:rPr>
          <w:sz w:val="32"/>
          <w:szCs w:val="32"/>
        </w:rPr>
        <w:t>и ее подведомственны</w:t>
      </w:r>
      <w:r w:rsidR="00D1210C">
        <w:rPr>
          <w:sz w:val="32"/>
          <w:szCs w:val="32"/>
        </w:rPr>
        <w:t>х</w:t>
      </w:r>
      <w:r w:rsidRPr="00A75F94">
        <w:rPr>
          <w:sz w:val="32"/>
          <w:szCs w:val="32"/>
        </w:rPr>
        <w:t xml:space="preserve"> учреждений. Регулярно публикуются нормативно-правовые акты, извещения и социально значимые объявления. Размещаются материалы </w:t>
      </w:r>
      <w:r w:rsidRPr="00A75F94">
        <w:rPr>
          <w:sz w:val="32"/>
          <w:szCs w:val="32"/>
        </w:rPr>
        <w:lastRenderedPageBreak/>
        <w:t>Законодательного собрания Ленингра</w:t>
      </w:r>
      <w:r w:rsidR="00D1210C">
        <w:rPr>
          <w:sz w:val="32"/>
          <w:szCs w:val="32"/>
        </w:rPr>
        <w:t>дской области, Красного Креста и различная полезная информация предприятий и организаций нашего города.</w:t>
      </w:r>
    </w:p>
    <w:p w:rsidR="00F67BD7" w:rsidRPr="00A75F94" w:rsidRDefault="00E42067" w:rsidP="0099112E">
      <w:pPr>
        <w:spacing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 xml:space="preserve">С каждым годом все большую популярность набирают социальные сети. У администрации есть </w:t>
      </w:r>
      <w:r w:rsidR="004265E8" w:rsidRPr="00A75F94">
        <w:rPr>
          <w:sz w:val="32"/>
          <w:szCs w:val="32"/>
        </w:rPr>
        <w:t>официальн</w:t>
      </w:r>
      <w:r w:rsidR="009E31A1" w:rsidRPr="00A75F94">
        <w:rPr>
          <w:sz w:val="32"/>
          <w:szCs w:val="32"/>
        </w:rPr>
        <w:t xml:space="preserve">ая </w:t>
      </w:r>
      <w:r w:rsidR="004265E8" w:rsidRPr="00A75F94">
        <w:rPr>
          <w:sz w:val="32"/>
          <w:szCs w:val="32"/>
        </w:rPr>
        <w:t>страни</w:t>
      </w:r>
      <w:r w:rsidR="009E31A1" w:rsidRPr="00A75F94">
        <w:rPr>
          <w:sz w:val="32"/>
          <w:szCs w:val="32"/>
        </w:rPr>
        <w:t>ца</w:t>
      </w:r>
      <w:r w:rsidR="004265E8" w:rsidRPr="00A75F94">
        <w:rPr>
          <w:sz w:val="32"/>
          <w:szCs w:val="32"/>
        </w:rPr>
        <w:t xml:space="preserve"> в социальн</w:t>
      </w:r>
      <w:r w:rsidR="009E31A1" w:rsidRPr="00A75F94">
        <w:rPr>
          <w:sz w:val="32"/>
          <w:szCs w:val="32"/>
        </w:rPr>
        <w:t>ой</w:t>
      </w:r>
      <w:r w:rsidR="004265E8" w:rsidRPr="00A75F94">
        <w:rPr>
          <w:sz w:val="32"/>
          <w:szCs w:val="32"/>
        </w:rPr>
        <w:t xml:space="preserve"> сет</w:t>
      </w:r>
      <w:r w:rsidR="009E31A1" w:rsidRPr="00A75F94">
        <w:rPr>
          <w:sz w:val="32"/>
          <w:szCs w:val="32"/>
        </w:rPr>
        <w:t>и «Вконтакте</w:t>
      </w:r>
      <w:r w:rsidR="004265E8" w:rsidRPr="00A75F94">
        <w:rPr>
          <w:sz w:val="32"/>
          <w:szCs w:val="32"/>
        </w:rPr>
        <w:t>»</w:t>
      </w:r>
      <w:r w:rsidR="009E31A1" w:rsidRPr="00A75F94">
        <w:rPr>
          <w:sz w:val="32"/>
          <w:szCs w:val="32"/>
        </w:rPr>
        <w:t xml:space="preserve">. Без преувеличения  данная страница является главным средством донесения информации для жителей.  В 2022 году количество подписчиков сообщества возросло до 4000 человек. </w:t>
      </w:r>
      <w:r w:rsidR="0092144C" w:rsidRPr="00A75F94">
        <w:rPr>
          <w:sz w:val="32"/>
          <w:szCs w:val="32"/>
        </w:rPr>
        <w:t>В прошлом году группа получила официальный статус «Госорганизация» и участвует в системе взаимодействия с жителями посредством программы «Инцидент менеджмент». В связи с ограничением работы социальной сети «Инстаграм» администрацией было принято решение о создании телеграмм канала. Пока он находится на начальной стадии развития, но как мы считаем</w:t>
      </w:r>
      <w:r w:rsidR="00F67BD7" w:rsidRPr="00A75F94">
        <w:rPr>
          <w:sz w:val="32"/>
          <w:szCs w:val="32"/>
        </w:rPr>
        <w:t>,</w:t>
      </w:r>
      <w:r w:rsidR="0092144C" w:rsidRPr="00A75F94">
        <w:rPr>
          <w:sz w:val="32"/>
          <w:szCs w:val="32"/>
        </w:rPr>
        <w:t xml:space="preserve"> является довольно перспективным</w:t>
      </w:r>
      <w:r w:rsidR="00F67BD7" w:rsidRPr="00A75F94">
        <w:rPr>
          <w:sz w:val="32"/>
          <w:szCs w:val="32"/>
        </w:rPr>
        <w:t xml:space="preserve"> среди младшего и среднего возраста.</w:t>
      </w:r>
      <w:r w:rsidR="0092144C" w:rsidRPr="00A75F94">
        <w:rPr>
          <w:sz w:val="32"/>
          <w:szCs w:val="32"/>
        </w:rPr>
        <w:t xml:space="preserve"> </w:t>
      </w:r>
    </w:p>
    <w:p w:rsidR="00A75F94" w:rsidRPr="00A75F94" w:rsidRDefault="00F67BD7" w:rsidP="0065293A">
      <w:pPr>
        <w:spacing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>Также хочется напомнить всем присутствующим, что вся информация о деятельности администрации</w:t>
      </w:r>
      <w:r w:rsidR="0092144C" w:rsidRPr="00A75F94">
        <w:rPr>
          <w:sz w:val="32"/>
          <w:szCs w:val="32"/>
        </w:rPr>
        <w:t xml:space="preserve"> </w:t>
      </w:r>
      <w:r w:rsidRPr="00A75F94">
        <w:rPr>
          <w:sz w:val="32"/>
          <w:szCs w:val="32"/>
        </w:rPr>
        <w:t xml:space="preserve">и все необходимые документы находятся на официальном сайте администрации МО «Кировск»  </w:t>
      </w:r>
      <w:r w:rsidRPr="00A75F94">
        <w:rPr>
          <w:sz w:val="32"/>
          <w:szCs w:val="32"/>
          <w:lang w:val="en-US"/>
        </w:rPr>
        <w:t>kirovsklenobl</w:t>
      </w:r>
      <w:r w:rsidRPr="00A75F94">
        <w:rPr>
          <w:sz w:val="32"/>
          <w:szCs w:val="32"/>
        </w:rPr>
        <w:t>.</w:t>
      </w:r>
      <w:r w:rsidRPr="00A75F94">
        <w:rPr>
          <w:sz w:val="32"/>
          <w:szCs w:val="32"/>
          <w:lang w:val="en-US"/>
        </w:rPr>
        <w:t>ru</w:t>
      </w:r>
      <w:r w:rsidRPr="00A75F94">
        <w:rPr>
          <w:sz w:val="32"/>
          <w:szCs w:val="32"/>
        </w:rPr>
        <w:t xml:space="preserve">. Все электронные площадки предполагают обратную связь с жителями. В конце 2022 года у нас появилась идея делать регулярные видеосюжеты о деятельности администрации. Видео формат становится все более распространенным и актуальным, поэтому мы и дальше планирует развивать данное направление. </w:t>
      </w:r>
      <w:r w:rsidR="00E87333" w:rsidRPr="00A75F94">
        <w:rPr>
          <w:sz w:val="32"/>
          <w:szCs w:val="32"/>
        </w:rPr>
        <w:t xml:space="preserve"> </w:t>
      </w:r>
    </w:p>
    <w:p w:rsidR="00034C6D" w:rsidRPr="001619EB" w:rsidRDefault="003B7664" w:rsidP="001619EB">
      <w:pPr>
        <w:pStyle w:val="1"/>
        <w:spacing w:after="240" w:afterAutospacing="0"/>
        <w:jc w:val="center"/>
        <w:rPr>
          <w:bCs w:val="0"/>
          <w:sz w:val="32"/>
          <w:szCs w:val="32"/>
        </w:rPr>
      </w:pPr>
      <w:r w:rsidRPr="001619EB">
        <w:rPr>
          <w:rStyle w:val="af2"/>
          <w:b/>
          <w:sz w:val="32"/>
          <w:szCs w:val="32"/>
        </w:rPr>
        <w:lastRenderedPageBreak/>
        <w:t>П</w:t>
      </w:r>
      <w:r w:rsidR="008B5C14" w:rsidRPr="001619EB">
        <w:rPr>
          <w:rStyle w:val="af2"/>
          <w:b/>
          <w:sz w:val="32"/>
          <w:szCs w:val="32"/>
        </w:rPr>
        <w:t>ланы на 202</w:t>
      </w:r>
      <w:r w:rsidR="00034C6D" w:rsidRPr="001619EB">
        <w:rPr>
          <w:rStyle w:val="af2"/>
          <w:b/>
          <w:sz w:val="32"/>
          <w:szCs w:val="32"/>
        </w:rPr>
        <w:t>3</w:t>
      </w:r>
      <w:r w:rsidR="008B5C14" w:rsidRPr="001619EB">
        <w:rPr>
          <w:rStyle w:val="af2"/>
          <w:b/>
          <w:sz w:val="32"/>
          <w:szCs w:val="32"/>
        </w:rPr>
        <w:t xml:space="preserve"> год</w:t>
      </w:r>
    </w:p>
    <w:p w:rsidR="00867305" w:rsidRPr="00A75F94" w:rsidRDefault="00034C6D" w:rsidP="00BB6249">
      <w:pPr>
        <w:spacing w:after="120"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 xml:space="preserve">Несмотря на непростую экономическую ситуацию администрация МО «Кировск»  </w:t>
      </w:r>
      <w:r w:rsidR="00E675CC" w:rsidRPr="00A75F94">
        <w:rPr>
          <w:sz w:val="32"/>
          <w:szCs w:val="32"/>
        </w:rPr>
        <w:t>ставит перед собой</w:t>
      </w:r>
      <w:r w:rsidRPr="00A75F94">
        <w:rPr>
          <w:sz w:val="32"/>
          <w:szCs w:val="32"/>
        </w:rPr>
        <w:t xml:space="preserve"> довольно амбициозные планы </w:t>
      </w:r>
      <w:r w:rsidR="00D1210C">
        <w:rPr>
          <w:sz w:val="32"/>
          <w:szCs w:val="32"/>
        </w:rPr>
        <w:t xml:space="preserve">и </w:t>
      </w:r>
      <w:r w:rsidRPr="00A75F94">
        <w:rPr>
          <w:sz w:val="32"/>
          <w:szCs w:val="32"/>
        </w:rPr>
        <w:t xml:space="preserve">на текущий год.  </w:t>
      </w:r>
      <w:r w:rsidR="00E675CC" w:rsidRPr="00A75F94">
        <w:rPr>
          <w:sz w:val="32"/>
          <w:szCs w:val="32"/>
        </w:rPr>
        <w:t>Будет п</w:t>
      </w:r>
      <w:r w:rsidRPr="00A75F94">
        <w:rPr>
          <w:sz w:val="32"/>
          <w:szCs w:val="32"/>
        </w:rPr>
        <w:t>родолжат</w:t>
      </w:r>
      <w:r w:rsidR="00E675CC" w:rsidRPr="00A75F94">
        <w:rPr>
          <w:sz w:val="32"/>
          <w:szCs w:val="32"/>
        </w:rPr>
        <w:t>ь</w:t>
      </w:r>
      <w:r w:rsidRPr="00A75F94">
        <w:rPr>
          <w:sz w:val="32"/>
          <w:szCs w:val="32"/>
        </w:rPr>
        <w:t>ся участие</w:t>
      </w:r>
      <w:r w:rsidR="00E675CC" w:rsidRPr="00A75F94">
        <w:rPr>
          <w:sz w:val="32"/>
          <w:szCs w:val="32"/>
        </w:rPr>
        <w:t xml:space="preserve"> нашего муниципального образования</w:t>
      </w:r>
      <w:r w:rsidRPr="00A75F94">
        <w:rPr>
          <w:sz w:val="32"/>
          <w:szCs w:val="32"/>
        </w:rPr>
        <w:t xml:space="preserve"> в Федеральной программе формирование комфортной городской среды – будет благоустроена новая общественная территория на берегу реки Невы в створе бульвара Партизанской Славы.  В этом году будет осуществляться проектирование моста, который должен будет соединить в одно целое парк культуры и отдыха и новую </w:t>
      </w:r>
      <w:r w:rsidR="00867305" w:rsidRPr="00A75F94">
        <w:rPr>
          <w:sz w:val="32"/>
          <w:szCs w:val="32"/>
        </w:rPr>
        <w:t xml:space="preserve">зону отдыха. </w:t>
      </w:r>
      <w:r w:rsidR="00E675CC" w:rsidRPr="00A75F94">
        <w:rPr>
          <w:sz w:val="32"/>
          <w:szCs w:val="32"/>
        </w:rPr>
        <w:t xml:space="preserve"> </w:t>
      </w:r>
    </w:p>
    <w:p w:rsidR="0065293A" w:rsidRDefault="00E675CC" w:rsidP="0065293A">
      <w:pPr>
        <w:spacing w:after="120"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>Продолжится наше участие в региональных программах по областным законам «О старостах» и «Инициативной комиссии», на основании решения общественного совета поселка Молодцово будет сделана пешеходная дорожка от д.2 до Центральной улицы, а на основании решения Инициативной комиссии будет отремонтирован Почтовый проезд и проезд, ведущий к отделу регистрации актов гражданского состояния.</w:t>
      </w:r>
    </w:p>
    <w:p w:rsidR="00D36DE2" w:rsidRPr="00A75F94" w:rsidRDefault="00D36DE2" w:rsidP="0065293A">
      <w:pPr>
        <w:spacing w:after="120"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>Также в поселке Молодцово произойдет важное событие- устройство дороги от здания школы до сельского дома культуры с обустройством тротуара.</w:t>
      </w:r>
    </w:p>
    <w:p w:rsidR="00E675CC" w:rsidRPr="00A75F94" w:rsidRDefault="00E675CC" w:rsidP="00BB6249">
      <w:pPr>
        <w:spacing w:after="120"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 xml:space="preserve">В связи с </w:t>
      </w:r>
      <w:r w:rsidR="00D1210C">
        <w:rPr>
          <w:sz w:val="32"/>
          <w:szCs w:val="32"/>
        </w:rPr>
        <w:t xml:space="preserve">оформлением в муниципальную собственность </w:t>
      </w:r>
      <w:r w:rsidRPr="00A75F94">
        <w:rPr>
          <w:sz w:val="32"/>
          <w:szCs w:val="32"/>
        </w:rPr>
        <w:t xml:space="preserve">продолжения улицы Новой </w:t>
      </w:r>
      <w:r w:rsidR="00D36DE2" w:rsidRPr="00A75F94">
        <w:rPr>
          <w:sz w:val="32"/>
          <w:szCs w:val="32"/>
        </w:rPr>
        <w:t xml:space="preserve">до ЖК «Кировский Посад» </w:t>
      </w:r>
      <w:r w:rsidRPr="00A75F94">
        <w:rPr>
          <w:sz w:val="32"/>
          <w:szCs w:val="32"/>
        </w:rPr>
        <w:t xml:space="preserve">от </w:t>
      </w:r>
      <w:r w:rsidRPr="00A75F94">
        <w:rPr>
          <w:sz w:val="32"/>
          <w:szCs w:val="32"/>
        </w:rPr>
        <w:lastRenderedPageBreak/>
        <w:t xml:space="preserve">застройщика </w:t>
      </w:r>
      <w:r w:rsidR="00D36DE2" w:rsidRPr="00A75F94">
        <w:rPr>
          <w:sz w:val="32"/>
          <w:szCs w:val="32"/>
        </w:rPr>
        <w:t xml:space="preserve">администрации станет возможным проведения работ по расширению тротуара. </w:t>
      </w:r>
    </w:p>
    <w:p w:rsidR="00D36DE2" w:rsidRPr="00A75F94" w:rsidRDefault="00D36DE2" w:rsidP="00BB6249">
      <w:pPr>
        <w:spacing w:after="120"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>В асфальт оденется и участок улицы Запрудной от улицы Гвардейской до границы садоводства «ГРЭС-8»</w:t>
      </w:r>
      <w:r w:rsidR="00A34863" w:rsidRPr="00A75F94">
        <w:rPr>
          <w:sz w:val="32"/>
          <w:szCs w:val="32"/>
        </w:rPr>
        <w:t>.</w:t>
      </w:r>
    </w:p>
    <w:p w:rsidR="00A34863" w:rsidRPr="00A75F94" w:rsidRDefault="00A34863" w:rsidP="00BB6249">
      <w:pPr>
        <w:spacing w:after="120"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>Будет произведен ремонт участка улицы Победы от улицы Набережной до улицы Краснофлотской.</w:t>
      </w:r>
    </w:p>
    <w:p w:rsidR="00A34863" w:rsidRPr="00A75F94" w:rsidRDefault="00A34863" w:rsidP="00BB6249">
      <w:pPr>
        <w:spacing w:after="120"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>Продолжается экспертиза проекта строительства стадиона в поселке Молодцово. Надеемся, что план строительства данного спортивного объекта к 50-летию поселка осуществится в срок.</w:t>
      </w:r>
    </w:p>
    <w:p w:rsidR="00937550" w:rsidRPr="00A75F94" w:rsidRDefault="00937550" w:rsidP="00BB6249">
      <w:pPr>
        <w:spacing w:after="120"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>Как я уже</w:t>
      </w:r>
      <w:r w:rsidR="00D1210C">
        <w:rPr>
          <w:sz w:val="32"/>
          <w:szCs w:val="32"/>
        </w:rPr>
        <w:t xml:space="preserve"> говорила </w:t>
      </w:r>
      <w:r w:rsidRPr="00A75F94">
        <w:rPr>
          <w:sz w:val="32"/>
          <w:szCs w:val="32"/>
        </w:rPr>
        <w:t xml:space="preserve"> в этом году будет проводиться ремонт в</w:t>
      </w:r>
      <w:r w:rsidR="00D1210C">
        <w:rPr>
          <w:sz w:val="32"/>
          <w:szCs w:val="32"/>
        </w:rPr>
        <w:t>торого отделения городской бани, а также тамбура здания. В целях приведения фасада в нормативное состояние будем разрабатывать проектно-сметную документацию на ремонт фасада бани.</w:t>
      </w:r>
    </w:p>
    <w:p w:rsidR="00D1210C" w:rsidRDefault="006A476C" w:rsidP="00A75F94">
      <w:pPr>
        <w:spacing w:after="120"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>В текущем году будет продолжаться работу по строительству транспортной инфраструктуры для участков, выданных многодетным семьям, а также в этом году проходит экспертизу проект подвода природного газа к вышеуказанным участкам</w:t>
      </w:r>
      <w:r w:rsidR="00D1210C">
        <w:rPr>
          <w:sz w:val="32"/>
          <w:szCs w:val="32"/>
        </w:rPr>
        <w:t xml:space="preserve"> в п.Молодцово</w:t>
      </w:r>
    </w:p>
    <w:p w:rsidR="001619EB" w:rsidRPr="0065293A" w:rsidRDefault="00D1210C" w:rsidP="0065293A">
      <w:pPr>
        <w:spacing w:after="120"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И многое другое.</w:t>
      </w:r>
    </w:p>
    <w:p w:rsidR="00A75F94" w:rsidRPr="001825E2" w:rsidRDefault="00A75F94" w:rsidP="001825E2">
      <w:pPr>
        <w:spacing w:after="120" w:line="360" w:lineRule="auto"/>
        <w:ind w:firstLine="567"/>
        <w:jc w:val="center"/>
        <w:rPr>
          <w:b/>
          <w:sz w:val="32"/>
          <w:szCs w:val="32"/>
        </w:rPr>
      </w:pPr>
      <w:r w:rsidRPr="00A75F94">
        <w:rPr>
          <w:b/>
          <w:sz w:val="32"/>
          <w:szCs w:val="32"/>
        </w:rPr>
        <w:t>Заключение</w:t>
      </w:r>
    </w:p>
    <w:p w:rsidR="00A75F94" w:rsidRPr="00A75F94" w:rsidRDefault="00A75F94" w:rsidP="00A75F94">
      <w:pPr>
        <w:spacing w:after="120"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 xml:space="preserve">Уважаемые жители! </w:t>
      </w:r>
      <w:r>
        <w:rPr>
          <w:sz w:val="32"/>
          <w:szCs w:val="32"/>
        </w:rPr>
        <w:t>Сегодня в</w:t>
      </w:r>
      <w:r w:rsidRPr="00A75F94">
        <w:rPr>
          <w:sz w:val="32"/>
          <w:szCs w:val="32"/>
        </w:rPr>
        <w:t xml:space="preserve">ы ознакомились с основными итогами работы </w:t>
      </w:r>
      <w:r w:rsidR="00956E37">
        <w:rPr>
          <w:sz w:val="32"/>
          <w:szCs w:val="32"/>
        </w:rPr>
        <w:t>а</w:t>
      </w:r>
      <w:r w:rsidRPr="00A75F94">
        <w:rPr>
          <w:sz w:val="32"/>
          <w:szCs w:val="32"/>
        </w:rPr>
        <w:t xml:space="preserve">дминистрации </w:t>
      </w:r>
      <w:r w:rsidR="00956E37">
        <w:rPr>
          <w:sz w:val="32"/>
          <w:szCs w:val="32"/>
        </w:rPr>
        <w:t xml:space="preserve"> МО «Кировск» </w:t>
      </w:r>
      <w:r w:rsidRPr="00A75F94">
        <w:rPr>
          <w:sz w:val="32"/>
          <w:szCs w:val="32"/>
        </w:rPr>
        <w:t xml:space="preserve"> за 2022 год. </w:t>
      </w:r>
      <w:r w:rsidRPr="00A75F94">
        <w:rPr>
          <w:sz w:val="32"/>
          <w:szCs w:val="32"/>
        </w:rPr>
        <w:lastRenderedPageBreak/>
        <w:t>Уходящий год был очень не простым, было немало сделано, но и нерешенных задач осталось достаточно много.</w:t>
      </w:r>
    </w:p>
    <w:p w:rsidR="00A75F94" w:rsidRPr="00A75F94" w:rsidRDefault="00A75F94" w:rsidP="00956E37">
      <w:pPr>
        <w:spacing w:after="120"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>Впереди много важных дел</w:t>
      </w:r>
      <w:r>
        <w:rPr>
          <w:sz w:val="32"/>
          <w:szCs w:val="32"/>
        </w:rPr>
        <w:t xml:space="preserve"> и</w:t>
      </w:r>
      <w:r w:rsidRPr="00A75F94">
        <w:rPr>
          <w:sz w:val="32"/>
          <w:szCs w:val="32"/>
        </w:rPr>
        <w:t xml:space="preserve"> планов, которые предстоит воплотить в жизнь. И только совместными усилиями с</w:t>
      </w:r>
      <w:r>
        <w:rPr>
          <w:sz w:val="32"/>
          <w:szCs w:val="32"/>
        </w:rPr>
        <w:t xml:space="preserve"> вами, с </w:t>
      </w:r>
      <w:r w:rsidRPr="00A75F94">
        <w:rPr>
          <w:sz w:val="32"/>
          <w:szCs w:val="32"/>
        </w:rPr>
        <w:t xml:space="preserve"> жителями</w:t>
      </w:r>
      <w:r>
        <w:rPr>
          <w:sz w:val="32"/>
          <w:szCs w:val="32"/>
        </w:rPr>
        <w:t xml:space="preserve">, </w:t>
      </w:r>
      <w:r w:rsidRPr="00A75F94">
        <w:rPr>
          <w:sz w:val="32"/>
          <w:szCs w:val="32"/>
        </w:rPr>
        <w:t xml:space="preserve">мы сумеем продолжить все начатые проекты и воплотить в жизнь самые смелые идеи для развития нашего </w:t>
      </w:r>
      <w:r>
        <w:rPr>
          <w:sz w:val="32"/>
          <w:szCs w:val="32"/>
        </w:rPr>
        <w:t>муниципального образования</w:t>
      </w:r>
      <w:r w:rsidRPr="00A75F94">
        <w:rPr>
          <w:sz w:val="32"/>
          <w:szCs w:val="32"/>
        </w:rPr>
        <w:t>.</w:t>
      </w:r>
      <w:r w:rsidR="00956E37">
        <w:rPr>
          <w:sz w:val="32"/>
          <w:szCs w:val="32"/>
        </w:rPr>
        <w:t xml:space="preserve"> </w:t>
      </w:r>
    </w:p>
    <w:p w:rsidR="00A75F94" w:rsidRPr="00A75F94" w:rsidRDefault="00A75F94" w:rsidP="00956E37">
      <w:pPr>
        <w:spacing w:after="120"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>В завершение разрешите поблагодарить всех за помощь и поддержку по всем вопросам и пожелать крепкого здоровья, успехов и благополучия!</w:t>
      </w:r>
    </w:p>
    <w:p w:rsidR="00D1210C" w:rsidRDefault="00A75F94" w:rsidP="00D1210C">
      <w:pPr>
        <w:spacing w:after="120"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>Спасибо за внимание!</w:t>
      </w:r>
    </w:p>
    <w:p w:rsidR="00D1210C" w:rsidRPr="00A75F94" w:rsidRDefault="00D1210C" w:rsidP="00A75F94">
      <w:pPr>
        <w:spacing w:after="120"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своем докладе я упоминала большую и плодотворную работу администрации и общественных формирований г.Кировска и п.Молодцово. В знак признательности я хочу вручить благодарственные письма за вклад в развитие местного самоуправления руководителям этих объединений. Прошу подняться на сцену Ботнару Валентину Федоровну- председателя инициативной комиссии города Кировска и Головунину Татьяну Алексеевну, председателя общественного совета п.Молодцово.</w:t>
      </w:r>
    </w:p>
    <w:p w:rsidR="005B6948" w:rsidRPr="00A75F94" w:rsidRDefault="005B6948" w:rsidP="00BB6249">
      <w:pPr>
        <w:spacing w:after="120"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 xml:space="preserve"> </w:t>
      </w:r>
      <w:bookmarkEnd w:id="0"/>
    </w:p>
    <w:sectPr w:rsidR="005B6948" w:rsidRPr="00A75F94" w:rsidSect="00D1210C">
      <w:headerReference w:type="default" r:id="rId9"/>
      <w:footerReference w:type="default" r:id="rId10"/>
      <w:pgSz w:w="11905" w:h="16837"/>
      <w:pgMar w:top="1134" w:right="1134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0C1" w:rsidRDefault="005920C1" w:rsidP="00337873">
      <w:r>
        <w:separator/>
      </w:r>
    </w:p>
  </w:endnote>
  <w:endnote w:type="continuationSeparator" w:id="1">
    <w:p w:rsidR="005920C1" w:rsidRDefault="005920C1" w:rsidP="00337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-50"/>
      <w:tblW w:w="5000" w:type="pct"/>
      <w:tblLook w:val="0400"/>
    </w:tblPr>
    <w:tblGrid>
      <w:gridCol w:w="6698"/>
      <w:gridCol w:w="2871"/>
    </w:tblGrid>
    <w:tr w:rsidR="005404A6" w:rsidTr="00A317FD">
      <w:trPr>
        <w:cnfStyle w:val="000000100000"/>
        <w:trHeight w:val="360"/>
      </w:trPr>
      <w:tc>
        <w:tcPr>
          <w:tcW w:w="3500" w:type="pct"/>
        </w:tcPr>
        <w:p w:rsidR="005404A6" w:rsidRPr="006734ED" w:rsidRDefault="005404A6" w:rsidP="001C5BD4">
          <w:pPr>
            <w:rPr>
              <w:b/>
              <w:bCs/>
            </w:rPr>
          </w:pPr>
        </w:p>
      </w:tc>
      <w:tc>
        <w:tcPr>
          <w:tcW w:w="1500" w:type="pct"/>
        </w:tcPr>
        <w:p w:rsidR="005404A6" w:rsidRPr="00A317FD" w:rsidRDefault="00ED4D17">
          <w:pPr>
            <w:pStyle w:val="a8"/>
            <w:jc w:val="right"/>
            <w:rPr>
              <w:rFonts w:cs="Calibri"/>
              <w:color w:val="000000" w:themeColor="text1"/>
            </w:rPr>
          </w:pPr>
          <w:r w:rsidRPr="00A317FD">
            <w:rPr>
              <w:rFonts w:cs="Calibri"/>
              <w:color w:val="000000" w:themeColor="text1"/>
            </w:rPr>
            <w:fldChar w:fldCharType="begin"/>
          </w:r>
          <w:r w:rsidR="005404A6" w:rsidRPr="00A317FD">
            <w:rPr>
              <w:rFonts w:cs="Calibri"/>
              <w:color w:val="000000" w:themeColor="text1"/>
            </w:rPr>
            <w:instrText xml:space="preserve"> PAGE    \* MERGEFORMAT </w:instrText>
          </w:r>
          <w:r w:rsidRPr="00A317FD">
            <w:rPr>
              <w:rFonts w:cs="Calibri"/>
              <w:color w:val="000000" w:themeColor="text1"/>
            </w:rPr>
            <w:fldChar w:fldCharType="separate"/>
          </w:r>
          <w:r w:rsidR="00A46B84">
            <w:rPr>
              <w:rFonts w:cs="Calibri"/>
              <w:noProof/>
              <w:color w:val="000000" w:themeColor="text1"/>
            </w:rPr>
            <w:t>6</w:t>
          </w:r>
          <w:r w:rsidRPr="00A317FD">
            <w:rPr>
              <w:rFonts w:cs="Calibri"/>
              <w:color w:val="000000" w:themeColor="text1"/>
            </w:rPr>
            <w:fldChar w:fldCharType="end"/>
          </w:r>
        </w:p>
      </w:tc>
    </w:tr>
  </w:tbl>
  <w:p w:rsidR="005404A6" w:rsidRDefault="005404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0C1" w:rsidRDefault="005920C1" w:rsidP="00337873">
      <w:r>
        <w:separator/>
      </w:r>
    </w:p>
  </w:footnote>
  <w:footnote w:type="continuationSeparator" w:id="1">
    <w:p w:rsidR="005920C1" w:rsidRDefault="005920C1" w:rsidP="00337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-5"/>
      <w:tblW w:w="5000" w:type="pct"/>
      <w:tblLook w:val="0480"/>
    </w:tblPr>
    <w:tblGrid>
      <w:gridCol w:w="7479"/>
      <w:gridCol w:w="2090"/>
    </w:tblGrid>
    <w:tr w:rsidR="005404A6" w:rsidTr="00A317FD">
      <w:trPr>
        <w:cnfStyle w:val="000000100000"/>
        <w:trHeight w:val="475"/>
      </w:trPr>
      <w:tc>
        <w:tcPr>
          <w:cnfStyle w:val="001000000000"/>
          <w:tcW w:w="3908" w:type="pct"/>
        </w:tcPr>
        <w:p w:rsidR="005404A6" w:rsidRPr="00A317FD" w:rsidRDefault="005404A6" w:rsidP="006D0DD8">
          <w:pPr>
            <w:pStyle w:val="a6"/>
            <w:jc w:val="right"/>
            <w:rPr>
              <w:b/>
              <w:color w:val="DDD9C3" w:themeColor="background2" w:themeShade="E6"/>
            </w:rPr>
          </w:pPr>
          <w:r w:rsidRPr="00A317FD">
            <w:rPr>
              <w:b/>
              <w:color w:val="DDD9C3" w:themeColor="background2" w:themeShade="E6"/>
            </w:rPr>
            <w:t>Отчет главы администрации МО «Кировск»</w:t>
          </w:r>
        </w:p>
        <w:p w:rsidR="005404A6" w:rsidRPr="00A317FD" w:rsidRDefault="005404A6" w:rsidP="006734ED">
          <w:pPr>
            <w:pStyle w:val="a6"/>
            <w:jc w:val="right"/>
            <w:rPr>
              <w:b/>
              <w:color w:val="DDD9C3" w:themeColor="background2" w:themeShade="E6"/>
            </w:rPr>
          </w:pPr>
          <w:r w:rsidRPr="00A317FD">
            <w:rPr>
              <w:b/>
              <w:color w:val="DDD9C3" w:themeColor="background2" w:themeShade="E6"/>
            </w:rPr>
            <w:t xml:space="preserve">о результатах деятельности  </w:t>
          </w:r>
        </w:p>
        <w:p w:rsidR="005404A6" w:rsidRPr="00DB2B19" w:rsidRDefault="005404A6" w:rsidP="0043384C">
          <w:pPr>
            <w:pStyle w:val="a6"/>
            <w:jc w:val="right"/>
            <w:rPr>
              <w:rFonts w:cs="Calibri"/>
              <w:caps/>
              <w:color w:val="auto"/>
            </w:rPr>
          </w:pPr>
          <w:r w:rsidRPr="00A317FD">
            <w:rPr>
              <w:b/>
              <w:color w:val="DDD9C3" w:themeColor="background2" w:themeShade="E6"/>
            </w:rPr>
            <w:t>за 20</w:t>
          </w:r>
          <w:r w:rsidR="0043384C" w:rsidRPr="006039BA">
            <w:rPr>
              <w:b/>
              <w:color w:val="DDD9C3" w:themeColor="background2" w:themeShade="E6"/>
            </w:rPr>
            <w:t>22</w:t>
          </w:r>
          <w:r w:rsidRPr="00A317FD">
            <w:rPr>
              <w:b/>
              <w:color w:val="DDD9C3" w:themeColor="background2" w:themeShade="E6"/>
            </w:rPr>
            <w:t xml:space="preserve"> г.</w:t>
          </w:r>
        </w:p>
      </w:tc>
      <w:tc>
        <w:tcPr>
          <w:tcW w:w="1092" w:type="pct"/>
        </w:tcPr>
        <w:p w:rsidR="005404A6" w:rsidRPr="0043384C" w:rsidRDefault="0043384C" w:rsidP="0043384C">
          <w:pPr>
            <w:pStyle w:val="a6"/>
            <w:jc w:val="right"/>
            <w:cnfStyle w:val="000000100000"/>
            <w:rPr>
              <w:rFonts w:cs="Calibri"/>
              <w:color w:val="auto"/>
              <w:lang w:val="en-US"/>
            </w:rPr>
          </w:pPr>
          <w:r>
            <w:rPr>
              <w:rFonts w:cs="Calibri"/>
              <w:color w:val="auto"/>
              <w:lang w:val="en-US"/>
            </w:rPr>
            <w:t>23</w:t>
          </w:r>
          <w:r w:rsidR="007F72A9">
            <w:rPr>
              <w:rFonts w:cs="Calibri"/>
              <w:color w:val="auto"/>
            </w:rPr>
            <w:t xml:space="preserve"> </w:t>
          </w:r>
          <w:r w:rsidR="005404A6" w:rsidRPr="00DB2B19">
            <w:rPr>
              <w:rFonts w:cs="Calibri"/>
              <w:color w:val="auto"/>
            </w:rPr>
            <w:t>марта 202</w:t>
          </w:r>
          <w:r>
            <w:rPr>
              <w:rFonts w:cs="Calibri"/>
              <w:color w:val="auto"/>
              <w:lang w:val="en-US"/>
            </w:rPr>
            <w:t>3</w:t>
          </w:r>
        </w:p>
      </w:tc>
    </w:tr>
  </w:tbl>
  <w:p w:rsidR="005404A6" w:rsidRDefault="005404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B6A"/>
    <w:multiLevelType w:val="hybridMultilevel"/>
    <w:tmpl w:val="DE2CF7E6"/>
    <w:lvl w:ilvl="0" w:tplc="ECBA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C1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84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85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0E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8D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6B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88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E0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E30AF3"/>
    <w:multiLevelType w:val="multilevel"/>
    <w:tmpl w:val="98D8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D6831"/>
    <w:multiLevelType w:val="hybridMultilevel"/>
    <w:tmpl w:val="B8DA2392"/>
    <w:lvl w:ilvl="0" w:tplc="F52AF4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11094D"/>
    <w:multiLevelType w:val="hybridMultilevel"/>
    <w:tmpl w:val="0B48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6E3A"/>
    <w:multiLevelType w:val="hybridMultilevel"/>
    <w:tmpl w:val="059A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22943"/>
    <w:multiLevelType w:val="hybridMultilevel"/>
    <w:tmpl w:val="C74AE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344631"/>
    <w:multiLevelType w:val="hybridMultilevel"/>
    <w:tmpl w:val="EF76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F5E15"/>
    <w:multiLevelType w:val="hybridMultilevel"/>
    <w:tmpl w:val="735633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6528E3"/>
    <w:multiLevelType w:val="hybridMultilevel"/>
    <w:tmpl w:val="A648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71EF2"/>
    <w:multiLevelType w:val="hybridMultilevel"/>
    <w:tmpl w:val="6D164D60"/>
    <w:lvl w:ilvl="0" w:tplc="D1343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23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6A6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048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28C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67F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0C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6C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089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B42142"/>
    <w:multiLevelType w:val="hybridMultilevel"/>
    <w:tmpl w:val="CD70EC6C"/>
    <w:lvl w:ilvl="0" w:tplc="DC16C60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767F3BAD"/>
    <w:multiLevelType w:val="hybridMultilevel"/>
    <w:tmpl w:val="54EEAD3E"/>
    <w:lvl w:ilvl="0" w:tplc="F9140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F470AB"/>
    <w:rsid w:val="0000569F"/>
    <w:rsid w:val="0001183F"/>
    <w:rsid w:val="00011C39"/>
    <w:rsid w:val="000132B4"/>
    <w:rsid w:val="0001336D"/>
    <w:rsid w:val="00013CD4"/>
    <w:rsid w:val="00014909"/>
    <w:rsid w:val="00014C85"/>
    <w:rsid w:val="00014EE1"/>
    <w:rsid w:val="00017A60"/>
    <w:rsid w:val="00021D22"/>
    <w:rsid w:val="00022CEA"/>
    <w:rsid w:val="00025F52"/>
    <w:rsid w:val="00026D6D"/>
    <w:rsid w:val="000317CC"/>
    <w:rsid w:val="00031B37"/>
    <w:rsid w:val="00034C6D"/>
    <w:rsid w:val="0003729A"/>
    <w:rsid w:val="000410AC"/>
    <w:rsid w:val="00044F91"/>
    <w:rsid w:val="0004528F"/>
    <w:rsid w:val="0005024B"/>
    <w:rsid w:val="0005298D"/>
    <w:rsid w:val="00053324"/>
    <w:rsid w:val="00053369"/>
    <w:rsid w:val="000542E7"/>
    <w:rsid w:val="00056C46"/>
    <w:rsid w:val="00062633"/>
    <w:rsid w:val="000650FB"/>
    <w:rsid w:val="000652F3"/>
    <w:rsid w:val="000674F0"/>
    <w:rsid w:val="0006773E"/>
    <w:rsid w:val="000707D2"/>
    <w:rsid w:val="000744A0"/>
    <w:rsid w:val="00077611"/>
    <w:rsid w:val="00077EE2"/>
    <w:rsid w:val="00081C62"/>
    <w:rsid w:val="00084829"/>
    <w:rsid w:val="00093A14"/>
    <w:rsid w:val="00095FE6"/>
    <w:rsid w:val="00096B5F"/>
    <w:rsid w:val="000A03D5"/>
    <w:rsid w:val="000A233E"/>
    <w:rsid w:val="000A2746"/>
    <w:rsid w:val="000A2F81"/>
    <w:rsid w:val="000A708B"/>
    <w:rsid w:val="000B52C7"/>
    <w:rsid w:val="000B6C1C"/>
    <w:rsid w:val="000B7659"/>
    <w:rsid w:val="000B7ADD"/>
    <w:rsid w:val="000C07E6"/>
    <w:rsid w:val="000C1740"/>
    <w:rsid w:val="000C7AE8"/>
    <w:rsid w:val="000D03E1"/>
    <w:rsid w:val="000D09C8"/>
    <w:rsid w:val="000D2C2B"/>
    <w:rsid w:val="000D335B"/>
    <w:rsid w:val="000D36E8"/>
    <w:rsid w:val="000D4636"/>
    <w:rsid w:val="000D5402"/>
    <w:rsid w:val="000D5CFF"/>
    <w:rsid w:val="000D7482"/>
    <w:rsid w:val="000D769C"/>
    <w:rsid w:val="000D76CE"/>
    <w:rsid w:val="000D7784"/>
    <w:rsid w:val="000E0C2A"/>
    <w:rsid w:val="000E37D6"/>
    <w:rsid w:val="000E6F6C"/>
    <w:rsid w:val="000F7DF7"/>
    <w:rsid w:val="0010207C"/>
    <w:rsid w:val="00104398"/>
    <w:rsid w:val="00104467"/>
    <w:rsid w:val="00104A74"/>
    <w:rsid w:val="00105A3C"/>
    <w:rsid w:val="00107F84"/>
    <w:rsid w:val="00113404"/>
    <w:rsid w:val="0011448D"/>
    <w:rsid w:val="001171E6"/>
    <w:rsid w:val="00117B5A"/>
    <w:rsid w:val="001206A7"/>
    <w:rsid w:val="001219FC"/>
    <w:rsid w:val="00123F9B"/>
    <w:rsid w:val="00124783"/>
    <w:rsid w:val="00125B7F"/>
    <w:rsid w:val="00126244"/>
    <w:rsid w:val="0013259C"/>
    <w:rsid w:val="00133C51"/>
    <w:rsid w:val="00133DAA"/>
    <w:rsid w:val="00134BCC"/>
    <w:rsid w:val="00134FEA"/>
    <w:rsid w:val="00137EA1"/>
    <w:rsid w:val="001404C6"/>
    <w:rsid w:val="00142E64"/>
    <w:rsid w:val="001455C0"/>
    <w:rsid w:val="00146472"/>
    <w:rsid w:val="001479E4"/>
    <w:rsid w:val="00150019"/>
    <w:rsid w:val="00150327"/>
    <w:rsid w:val="00151FC7"/>
    <w:rsid w:val="0015236B"/>
    <w:rsid w:val="0015436C"/>
    <w:rsid w:val="0016141C"/>
    <w:rsid w:val="001619EB"/>
    <w:rsid w:val="00163B78"/>
    <w:rsid w:val="00175140"/>
    <w:rsid w:val="00176A3B"/>
    <w:rsid w:val="00180829"/>
    <w:rsid w:val="0018213F"/>
    <w:rsid w:val="001825E2"/>
    <w:rsid w:val="00182D93"/>
    <w:rsid w:val="00183965"/>
    <w:rsid w:val="0019061C"/>
    <w:rsid w:val="001923F3"/>
    <w:rsid w:val="00192A48"/>
    <w:rsid w:val="00194C11"/>
    <w:rsid w:val="0019532D"/>
    <w:rsid w:val="001A0757"/>
    <w:rsid w:val="001A3443"/>
    <w:rsid w:val="001A4E8C"/>
    <w:rsid w:val="001A5EAB"/>
    <w:rsid w:val="001A6C6A"/>
    <w:rsid w:val="001A73AD"/>
    <w:rsid w:val="001B0DA9"/>
    <w:rsid w:val="001B1437"/>
    <w:rsid w:val="001B1948"/>
    <w:rsid w:val="001B5271"/>
    <w:rsid w:val="001B541A"/>
    <w:rsid w:val="001B5E27"/>
    <w:rsid w:val="001B763D"/>
    <w:rsid w:val="001B7A10"/>
    <w:rsid w:val="001C5BD4"/>
    <w:rsid w:val="001C630C"/>
    <w:rsid w:val="001C6D07"/>
    <w:rsid w:val="001C7A85"/>
    <w:rsid w:val="001D0D56"/>
    <w:rsid w:val="001D1E07"/>
    <w:rsid w:val="001D648C"/>
    <w:rsid w:val="001D69D2"/>
    <w:rsid w:val="001D6BC4"/>
    <w:rsid w:val="001E0EA7"/>
    <w:rsid w:val="001E15F2"/>
    <w:rsid w:val="001E2E59"/>
    <w:rsid w:val="001E5D70"/>
    <w:rsid w:val="001F0654"/>
    <w:rsid w:val="001F06D5"/>
    <w:rsid w:val="001F1FE0"/>
    <w:rsid w:val="001F2F9F"/>
    <w:rsid w:val="001F57A0"/>
    <w:rsid w:val="001F7D1D"/>
    <w:rsid w:val="002006C1"/>
    <w:rsid w:val="00200B13"/>
    <w:rsid w:val="0020205B"/>
    <w:rsid w:val="002070BF"/>
    <w:rsid w:val="00207393"/>
    <w:rsid w:val="00211A02"/>
    <w:rsid w:val="002126D9"/>
    <w:rsid w:val="002141FB"/>
    <w:rsid w:val="00216EE2"/>
    <w:rsid w:val="00217E10"/>
    <w:rsid w:val="002229D6"/>
    <w:rsid w:val="00222BEA"/>
    <w:rsid w:val="00222CB2"/>
    <w:rsid w:val="002275FA"/>
    <w:rsid w:val="002337E7"/>
    <w:rsid w:val="0023495D"/>
    <w:rsid w:val="00234EAF"/>
    <w:rsid w:val="002369DA"/>
    <w:rsid w:val="00236BA5"/>
    <w:rsid w:val="002475E5"/>
    <w:rsid w:val="0025325B"/>
    <w:rsid w:val="00254525"/>
    <w:rsid w:val="00255BE5"/>
    <w:rsid w:val="00256B0C"/>
    <w:rsid w:val="00261499"/>
    <w:rsid w:val="00265730"/>
    <w:rsid w:val="002702F6"/>
    <w:rsid w:val="002719E3"/>
    <w:rsid w:val="00274681"/>
    <w:rsid w:val="002749F5"/>
    <w:rsid w:val="00274D5B"/>
    <w:rsid w:val="00275E89"/>
    <w:rsid w:val="002776CF"/>
    <w:rsid w:val="0028297E"/>
    <w:rsid w:val="0028353F"/>
    <w:rsid w:val="00285A6F"/>
    <w:rsid w:val="0029013D"/>
    <w:rsid w:val="002901AE"/>
    <w:rsid w:val="002916E4"/>
    <w:rsid w:val="00293B6D"/>
    <w:rsid w:val="002A5940"/>
    <w:rsid w:val="002A5A16"/>
    <w:rsid w:val="002A5A5E"/>
    <w:rsid w:val="002B3A80"/>
    <w:rsid w:val="002B466A"/>
    <w:rsid w:val="002B78F6"/>
    <w:rsid w:val="002C22D5"/>
    <w:rsid w:val="002D1530"/>
    <w:rsid w:val="002D2FDF"/>
    <w:rsid w:val="002D46DB"/>
    <w:rsid w:val="002D57EF"/>
    <w:rsid w:val="002D6181"/>
    <w:rsid w:val="002D6476"/>
    <w:rsid w:val="002D7092"/>
    <w:rsid w:val="002D7CD8"/>
    <w:rsid w:val="002E08F5"/>
    <w:rsid w:val="002E1478"/>
    <w:rsid w:val="002E350D"/>
    <w:rsid w:val="002E4C29"/>
    <w:rsid w:val="002E5637"/>
    <w:rsid w:val="002E7027"/>
    <w:rsid w:val="002E7A62"/>
    <w:rsid w:val="002F05E4"/>
    <w:rsid w:val="002F2217"/>
    <w:rsid w:val="002F41E4"/>
    <w:rsid w:val="00301D66"/>
    <w:rsid w:val="00302D1D"/>
    <w:rsid w:val="003038FA"/>
    <w:rsid w:val="00305963"/>
    <w:rsid w:val="00305994"/>
    <w:rsid w:val="003066AD"/>
    <w:rsid w:val="0031437C"/>
    <w:rsid w:val="00315093"/>
    <w:rsid w:val="0031607F"/>
    <w:rsid w:val="0032140B"/>
    <w:rsid w:val="00323CB5"/>
    <w:rsid w:val="00323CD9"/>
    <w:rsid w:val="0032535F"/>
    <w:rsid w:val="00326317"/>
    <w:rsid w:val="003267CA"/>
    <w:rsid w:val="00333A21"/>
    <w:rsid w:val="00334695"/>
    <w:rsid w:val="00335568"/>
    <w:rsid w:val="00335592"/>
    <w:rsid w:val="00335F9D"/>
    <w:rsid w:val="003375B6"/>
    <w:rsid w:val="00337873"/>
    <w:rsid w:val="00340095"/>
    <w:rsid w:val="00342CBB"/>
    <w:rsid w:val="00351D6D"/>
    <w:rsid w:val="0035223B"/>
    <w:rsid w:val="00355B39"/>
    <w:rsid w:val="00357695"/>
    <w:rsid w:val="00361A21"/>
    <w:rsid w:val="00362EC3"/>
    <w:rsid w:val="00364D83"/>
    <w:rsid w:val="00364EC2"/>
    <w:rsid w:val="003732AF"/>
    <w:rsid w:val="00373A70"/>
    <w:rsid w:val="003771FF"/>
    <w:rsid w:val="00381294"/>
    <w:rsid w:val="00383789"/>
    <w:rsid w:val="00384F4A"/>
    <w:rsid w:val="00387C63"/>
    <w:rsid w:val="0039275E"/>
    <w:rsid w:val="00392F4F"/>
    <w:rsid w:val="00395121"/>
    <w:rsid w:val="0039516E"/>
    <w:rsid w:val="003979AC"/>
    <w:rsid w:val="003979C0"/>
    <w:rsid w:val="003A06A2"/>
    <w:rsid w:val="003A1BF3"/>
    <w:rsid w:val="003A4B09"/>
    <w:rsid w:val="003A7045"/>
    <w:rsid w:val="003A7C09"/>
    <w:rsid w:val="003B1A32"/>
    <w:rsid w:val="003B46F6"/>
    <w:rsid w:val="003B487B"/>
    <w:rsid w:val="003B4B2D"/>
    <w:rsid w:val="003B57AF"/>
    <w:rsid w:val="003B7664"/>
    <w:rsid w:val="003C407E"/>
    <w:rsid w:val="003C6C89"/>
    <w:rsid w:val="003C708F"/>
    <w:rsid w:val="003D5F8E"/>
    <w:rsid w:val="003D7DDF"/>
    <w:rsid w:val="003D7DFD"/>
    <w:rsid w:val="003E2BEC"/>
    <w:rsid w:val="003E3642"/>
    <w:rsid w:val="003E397A"/>
    <w:rsid w:val="003E692B"/>
    <w:rsid w:val="003E716D"/>
    <w:rsid w:val="003F1BF5"/>
    <w:rsid w:val="003F3636"/>
    <w:rsid w:val="003F4010"/>
    <w:rsid w:val="003F76A4"/>
    <w:rsid w:val="003F7B29"/>
    <w:rsid w:val="00402204"/>
    <w:rsid w:val="0040568E"/>
    <w:rsid w:val="00405AB7"/>
    <w:rsid w:val="00406F60"/>
    <w:rsid w:val="00411D11"/>
    <w:rsid w:val="00414A0C"/>
    <w:rsid w:val="004156A3"/>
    <w:rsid w:val="00415C44"/>
    <w:rsid w:val="004168B1"/>
    <w:rsid w:val="00423374"/>
    <w:rsid w:val="00423AEE"/>
    <w:rsid w:val="00424CC5"/>
    <w:rsid w:val="00424E8E"/>
    <w:rsid w:val="004265E8"/>
    <w:rsid w:val="004307E6"/>
    <w:rsid w:val="00430B68"/>
    <w:rsid w:val="00430DE6"/>
    <w:rsid w:val="004325C1"/>
    <w:rsid w:val="0043384C"/>
    <w:rsid w:val="00435219"/>
    <w:rsid w:val="00435798"/>
    <w:rsid w:val="00436D26"/>
    <w:rsid w:val="004442AE"/>
    <w:rsid w:val="00444B20"/>
    <w:rsid w:val="0045242F"/>
    <w:rsid w:val="00452E25"/>
    <w:rsid w:val="004542AE"/>
    <w:rsid w:val="00455BD4"/>
    <w:rsid w:val="0045737A"/>
    <w:rsid w:val="00464003"/>
    <w:rsid w:val="00464E89"/>
    <w:rsid w:val="00466298"/>
    <w:rsid w:val="004673E7"/>
    <w:rsid w:val="00472D73"/>
    <w:rsid w:val="0047584E"/>
    <w:rsid w:val="004763ED"/>
    <w:rsid w:val="0048106C"/>
    <w:rsid w:val="00484962"/>
    <w:rsid w:val="00486266"/>
    <w:rsid w:val="00493091"/>
    <w:rsid w:val="00494A4A"/>
    <w:rsid w:val="00496F30"/>
    <w:rsid w:val="004A2E4B"/>
    <w:rsid w:val="004A3533"/>
    <w:rsid w:val="004A4B90"/>
    <w:rsid w:val="004A568E"/>
    <w:rsid w:val="004A6F6A"/>
    <w:rsid w:val="004B17CE"/>
    <w:rsid w:val="004B1AB2"/>
    <w:rsid w:val="004B29F8"/>
    <w:rsid w:val="004B2F8F"/>
    <w:rsid w:val="004B5250"/>
    <w:rsid w:val="004B52FB"/>
    <w:rsid w:val="004B6E3C"/>
    <w:rsid w:val="004B714B"/>
    <w:rsid w:val="004C0E7E"/>
    <w:rsid w:val="004C236C"/>
    <w:rsid w:val="004C437C"/>
    <w:rsid w:val="004C4D39"/>
    <w:rsid w:val="004C74A2"/>
    <w:rsid w:val="004D0460"/>
    <w:rsid w:val="004D1863"/>
    <w:rsid w:val="004D450C"/>
    <w:rsid w:val="004D72CE"/>
    <w:rsid w:val="004D789D"/>
    <w:rsid w:val="004E08AB"/>
    <w:rsid w:val="004E11D8"/>
    <w:rsid w:val="004E1E1D"/>
    <w:rsid w:val="004E307E"/>
    <w:rsid w:val="004E5C80"/>
    <w:rsid w:val="004E7425"/>
    <w:rsid w:val="004E79EF"/>
    <w:rsid w:val="004F4423"/>
    <w:rsid w:val="004F488A"/>
    <w:rsid w:val="004F544E"/>
    <w:rsid w:val="004F5CC2"/>
    <w:rsid w:val="004F6CA3"/>
    <w:rsid w:val="005007FA"/>
    <w:rsid w:val="0050337E"/>
    <w:rsid w:val="00506E07"/>
    <w:rsid w:val="005074B0"/>
    <w:rsid w:val="00510F98"/>
    <w:rsid w:val="00511216"/>
    <w:rsid w:val="00511725"/>
    <w:rsid w:val="00513147"/>
    <w:rsid w:val="005212AE"/>
    <w:rsid w:val="0052312C"/>
    <w:rsid w:val="0052554C"/>
    <w:rsid w:val="005258ED"/>
    <w:rsid w:val="00530065"/>
    <w:rsid w:val="00532387"/>
    <w:rsid w:val="005329FB"/>
    <w:rsid w:val="005404A6"/>
    <w:rsid w:val="00542766"/>
    <w:rsid w:val="005541EA"/>
    <w:rsid w:val="00560EB7"/>
    <w:rsid w:val="00564213"/>
    <w:rsid w:val="00564F94"/>
    <w:rsid w:val="00566BB4"/>
    <w:rsid w:val="00567B98"/>
    <w:rsid w:val="00567F26"/>
    <w:rsid w:val="00567F39"/>
    <w:rsid w:val="005740DD"/>
    <w:rsid w:val="00575DF8"/>
    <w:rsid w:val="00577F9B"/>
    <w:rsid w:val="00584D84"/>
    <w:rsid w:val="005869C0"/>
    <w:rsid w:val="00586D21"/>
    <w:rsid w:val="00586DD1"/>
    <w:rsid w:val="005920C1"/>
    <w:rsid w:val="00596AA9"/>
    <w:rsid w:val="005A3C91"/>
    <w:rsid w:val="005A5231"/>
    <w:rsid w:val="005A77D3"/>
    <w:rsid w:val="005B3376"/>
    <w:rsid w:val="005B4B74"/>
    <w:rsid w:val="005B6948"/>
    <w:rsid w:val="005C11DE"/>
    <w:rsid w:val="005C2A91"/>
    <w:rsid w:val="005C3451"/>
    <w:rsid w:val="005C36E2"/>
    <w:rsid w:val="005C5952"/>
    <w:rsid w:val="005C6F12"/>
    <w:rsid w:val="005D0626"/>
    <w:rsid w:val="005D36AF"/>
    <w:rsid w:val="005D424E"/>
    <w:rsid w:val="005D5F47"/>
    <w:rsid w:val="005D5F68"/>
    <w:rsid w:val="005D68DC"/>
    <w:rsid w:val="005D7C65"/>
    <w:rsid w:val="005D7DFF"/>
    <w:rsid w:val="005E0825"/>
    <w:rsid w:val="005E1714"/>
    <w:rsid w:val="005E1D24"/>
    <w:rsid w:val="005E40E7"/>
    <w:rsid w:val="005E6CA4"/>
    <w:rsid w:val="005E6ED6"/>
    <w:rsid w:val="005E76A4"/>
    <w:rsid w:val="005F00F5"/>
    <w:rsid w:val="005F02C9"/>
    <w:rsid w:val="005F0AC4"/>
    <w:rsid w:val="005F0C03"/>
    <w:rsid w:val="005F0DC2"/>
    <w:rsid w:val="006035A0"/>
    <w:rsid w:val="006039BA"/>
    <w:rsid w:val="006048A2"/>
    <w:rsid w:val="0061074A"/>
    <w:rsid w:val="006118F8"/>
    <w:rsid w:val="00612BF7"/>
    <w:rsid w:val="006179DA"/>
    <w:rsid w:val="00622BA1"/>
    <w:rsid w:val="00630902"/>
    <w:rsid w:val="00632A09"/>
    <w:rsid w:val="00636F85"/>
    <w:rsid w:val="00636FBD"/>
    <w:rsid w:val="006370DA"/>
    <w:rsid w:val="006370F2"/>
    <w:rsid w:val="00647CD7"/>
    <w:rsid w:val="00650A19"/>
    <w:rsid w:val="00650ECD"/>
    <w:rsid w:val="00652673"/>
    <w:rsid w:val="0065293A"/>
    <w:rsid w:val="00652EBC"/>
    <w:rsid w:val="0065375D"/>
    <w:rsid w:val="00653D2B"/>
    <w:rsid w:val="00656C85"/>
    <w:rsid w:val="00661E75"/>
    <w:rsid w:val="006628A4"/>
    <w:rsid w:val="00671D55"/>
    <w:rsid w:val="006732C5"/>
    <w:rsid w:val="006734ED"/>
    <w:rsid w:val="00674238"/>
    <w:rsid w:val="0067504A"/>
    <w:rsid w:val="00675B99"/>
    <w:rsid w:val="0068275D"/>
    <w:rsid w:val="00682F60"/>
    <w:rsid w:val="00685632"/>
    <w:rsid w:val="00686C7D"/>
    <w:rsid w:val="00691E9A"/>
    <w:rsid w:val="00692535"/>
    <w:rsid w:val="0069259E"/>
    <w:rsid w:val="0069491B"/>
    <w:rsid w:val="006A0B41"/>
    <w:rsid w:val="006A1DDD"/>
    <w:rsid w:val="006A2C96"/>
    <w:rsid w:val="006A39C8"/>
    <w:rsid w:val="006A476C"/>
    <w:rsid w:val="006A4B9F"/>
    <w:rsid w:val="006A59C9"/>
    <w:rsid w:val="006A7288"/>
    <w:rsid w:val="006A79F9"/>
    <w:rsid w:val="006B184A"/>
    <w:rsid w:val="006B37DB"/>
    <w:rsid w:val="006B3E92"/>
    <w:rsid w:val="006C1763"/>
    <w:rsid w:val="006C1D59"/>
    <w:rsid w:val="006C22E1"/>
    <w:rsid w:val="006C2C5C"/>
    <w:rsid w:val="006C5795"/>
    <w:rsid w:val="006C6961"/>
    <w:rsid w:val="006D0DD8"/>
    <w:rsid w:val="006D2581"/>
    <w:rsid w:val="006D2F67"/>
    <w:rsid w:val="006D3857"/>
    <w:rsid w:val="006D530F"/>
    <w:rsid w:val="006D54A9"/>
    <w:rsid w:val="006D6470"/>
    <w:rsid w:val="006D6BB5"/>
    <w:rsid w:val="006E424E"/>
    <w:rsid w:val="006E501F"/>
    <w:rsid w:val="006F1373"/>
    <w:rsid w:val="006F13A1"/>
    <w:rsid w:val="006F257F"/>
    <w:rsid w:val="006F2DA0"/>
    <w:rsid w:val="006F6130"/>
    <w:rsid w:val="0070264E"/>
    <w:rsid w:val="00703317"/>
    <w:rsid w:val="007057BD"/>
    <w:rsid w:val="00710E7A"/>
    <w:rsid w:val="00711476"/>
    <w:rsid w:val="00712963"/>
    <w:rsid w:val="00713403"/>
    <w:rsid w:val="00726B2B"/>
    <w:rsid w:val="0073252F"/>
    <w:rsid w:val="0073256F"/>
    <w:rsid w:val="007330B1"/>
    <w:rsid w:val="00735029"/>
    <w:rsid w:val="007360E5"/>
    <w:rsid w:val="00742F65"/>
    <w:rsid w:val="00744190"/>
    <w:rsid w:val="00745A4A"/>
    <w:rsid w:val="00746070"/>
    <w:rsid w:val="007504DF"/>
    <w:rsid w:val="007517C5"/>
    <w:rsid w:val="00752AAD"/>
    <w:rsid w:val="00753654"/>
    <w:rsid w:val="00753E32"/>
    <w:rsid w:val="00764C8D"/>
    <w:rsid w:val="00765819"/>
    <w:rsid w:val="00766673"/>
    <w:rsid w:val="007674C0"/>
    <w:rsid w:val="007710B8"/>
    <w:rsid w:val="007730D3"/>
    <w:rsid w:val="00775E49"/>
    <w:rsid w:val="0078011F"/>
    <w:rsid w:val="00782B6F"/>
    <w:rsid w:val="00782FE5"/>
    <w:rsid w:val="0078432E"/>
    <w:rsid w:val="007855C4"/>
    <w:rsid w:val="0078664D"/>
    <w:rsid w:val="00787401"/>
    <w:rsid w:val="00787FA1"/>
    <w:rsid w:val="00791009"/>
    <w:rsid w:val="00791A4C"/>
    <w:rsid w:val="007948CA"/>
    <w:rsid w:val="00796B76"/>
    <w:rsid w:val="007A369C"/>
    <w:rsid w:val="007B18CF"/>
    <w:rsid w:val="007B266A"/>
    <w:rsid w:val="007B3C27"/>
    <w:rsid w:val="007C12C3"/>
    <w:rsid w:val="007C4AF7"/>
    <w:rsid w:val="007C72BF"/>
    <w:rsid w:val="007C7F55"/>
    <w:rsid w:val="007D1DC6"/>
    <w:rsid w:val="007D375A"/>
    <w:rsid w:val="007D6D43"/>
    <w:rsid w:val="007E08F4"/>
    <w:rsid w:val="007E1A73"/>
    <w:rsid w:val="007E1D9A"/>
    <w:rsid w:val="007E1DFF"/>
    <w:rsid w:val="007E4C42"/>
    <w:rsid w:val="007E748F"/>
    <w:rsid w:val="007F2E07"/>
    <w:rsid w:val="007F47C9"/>
    <w:rsid w:val="007F7197"/>
    <w:rsid w:val="007F72A9"/>
    <w:rsid w:val="007F74DD"/>
    <w:rsid w:val="00800300"/>
    <w:rsid w:val="00806941"/>
    <w:rsid w:val="00810CDB"/>
    <w:rsid w:val="00814425"/>
    <w:rsid w:val="00816E82"/>
    <w:rsid w:val="00817225"/>
    <w:rsid w:val="00817445"/>
    <w:rsid w:val="00822371"/>
    <w:rsid w:val="008224B5"/>
    <w:rsid w:val="0082257D"/>
    <w:rsid w:val="0082276B"/>
    <w:rsid w:val="008227DF"/>
    <w:rsid w:val="00823884"/>
    <w:rsid w:val="00827319"/>
    <w:rsid w:val="0083189B"/>
    <w:rsid w:val="00832335"/>
    <w:rsid w:val="00832825"/>
    <w:rsid w:val="008333C1"/>
    <w:rsid w:val="00834EF2"/>
    <w:rsid w:val="00835C37"/>
    <w:rsid w:val="00835FC7"/>
    <w:rsid w:val="008365C0"/>
    <w:rsid w:val="00837EB2"/>
    <w:rsid w:val="0085289E"/>
    <w:rsid w:val="00853698"/>
    <w:rsid w:val="00854B7B"/>
    <w:rsid w:val="00862995"/>
    <w:rsid w:val="00867054"/>
    <w:rsid w:val="00867305"/>
    <w:rsid w:val="00870677"/>
    <w:rsid w:val="0087124D"/>
    <w:rsid w:val="00871922"/>
    <w:rsid w:val="00871CF3"/>
    <w:rsid w:val="00872168"/>
    <w:rsid w:val="00883EFE"/>
    <w:rsid w:val="008858C5"/>
    <w:rsid w:val="00887A16"/>
    <w:rsid w:val="008905D3"/>
    <w:rsid w:val="00893B2E"/>
    <w:rsid w:val="008953CD"/>
    <w:rsid w:val="0089558A"/>
    <w:rsid w:val="008976A4"/>
    <w:rsid w:val="008A08FF"/>
    <w:rsid w:val="008A2613"/>
    <w:rsid w:val="008A3024"/>
    <w:rsid w:val="008A3605"/>
    <w:rsid w:val="008A4BB4"/>
    <w:rsid w:val="008A5A05"/>
    <w:rsid w:val="008A6249"/>
    <w:rsid w:val="008B2627"/>
    <w:rsid w:val="008B3284"/>
    <w:rsid w:val="008B3F7A"/>
    <w:rsid w:val="008B4DEE"/>
    <w:rsid w:val="008B530B"/>
    <w:rsid w:val="008B5C14"/>
    <w:rsid w:val="008C2894"/>
    <w:rsid w:val="008C29BA"/>
    <w:rsid w:val="008C786F"/>
    <w:rsid w:val="008D0BF6"/>
    <w:rsid w:val="008D0FFC"/>
    <w:rsid w:val="008D1AE3"/>
    <w:rsid w:val="008D2663"/>
    <w:rsid w:val="008D3FAB"/>
    <w:rsid w:val="008D447C"/>
    <w:rsid w:val="008D508E"/>
    <w:rsid w:val="008D72D9"/>
    <w:rsid w:val="008E0D88"/>
    <w:rsid w:val="008E17DD"/>
    <w:rsid w:val="008E2E28"/>
    <w:rsid w:val="008E4B2F"/>
    <w:rsid w:val="008E4F14"/>
    <w:rsid w:val="008F52BF"/>
    <w:rsid w:val="008F5AC2"/>
    <w:rsid w:val="008F6933"/>
    <w:rsid w:val="00900516"/>
    <w:rsid w:val="009034BC"/>
    <w:rsid w:val="00903E15"/>
    <w:rsid w:val="00904ACE"/>
    <w:rsid w:val="0090680D"/>
    <w:rsid w:val="00912136"/>
    <w:rsid w:val="00912F94"/>
    <w:rsid w:val="00915199"/>
    <w:rsid w:val="00916069"/>
    <w:rsid w:val="00916D9A"/>
    <w:rsid w:val="0092144C"/>
    <w:rsid w:val="009228AF"/>
    <w:rsid w:val="009237BE"/>
    <w:rsid w:val="00926E6A"/>
    <w:rsid w:val="0093048C"/>
    <w:rsid w:val="009305E8"/>
    <w:rsid w:val="00930E44"/>
    <w:rsid w:val="00931500"/>
    <w:rsid w:val="0093561D"/>
    <w:rsid w:val="00935D80"/>
    <w:rsid w:val="00937473"/>
    <w:rsid w:val="00937550"/>
    <w:rsid w:val="00946753"/>
    <w:rsid w:val="009473DE"/>
    <w:rsid w:val="00950C97"/>
    <w:rsid w:val="00951663"/>
    <w:rsid w:val="009547B3"/>
    <w:rsid w:val="00955886"/>
    <w:rsid w:val="00955EE4"/>
    <w:rsid w:val="00956653"/>
    <w:rsid w:val="00956E37"/>
    <w:rsid w:val="00957928"/>
    <w:rsid w:val="00961B04"/>
    <w:rsid w:val="009625BC"/>
    <w:rsid w:val="00963D5A"/>
    <w:rsid w:val="00965857"/>
    <w:rsid w:val="00965C08"/>
    <w:rsid w:val="009661AB"/>
    <w:rsid w:val="00967D1E"/>
    <w:rsid w:val="00971E23"/>
    <w:rsid w:val="00974E00"/>
    <w:rsid w:val="00975702"/>
    <w:rsid w:val="00977E2A"/>
    <w:rsid w:val="0098220B"/>
    <w:rsid w:val="00983DA1"/>
    <w:rsid w:val="009905DF"/>
    <w:rsid w:val="0099112E"/>
    <w:rsid w:val="00992038"/>
    <w:rsid w:val="00992F58"/>
    <w:rsid w:val="00993443"/>
    <w:rsid w:val="0099345C"/>
    <w:rsid w:val="0099377C"/>
    <w:rsid w:val="009A1A95"/>
    <w:rsid w:val="009A301A"/>
    <w:rsid w:val="009A4733"/>
    <w:rsid w:val="009A50A6"/>
    <w:rsid w:val="009B471C"/>
    <w:rsid w:val="009B7B9A"/>
    <w:rsid w:val="009C016B"/>
    <w:rsid w:val="009C319D"/>
    <w:rsid w:val="009C5823"/>
    <w:rsid w:val="009C767E"/>
    <w:rsid w:val="009D170D"/>
    <w:rsid w:val="009D2E1C"/>
    <w:rsid w:val="009D3A0D"/>
    <w:rsid w:val="009D471E"/>
    <w:rsid w:val="009D4AB7"/>
    <w:rsid w:val="009E009F"/>
    <w:rsid w:val="009E03C4"/>
    <w:rsid w:val="009E1C69"/>
    <w:rsid w:val="009E2BB9"/>
    <w:rsid w:val="009E2CF1"/>
    <w:rsid w:val="009E31A1"/>
    <w:rsid w:val="009F2623"/>
    <w:rsid w:val="009F687D"/>
    <w:rsid w:val="009F79F9"/>
    <w:rsid w:val="00A0348C"/>
    <w:rsid w:val="00A11C4C"/>
    <w:rsid w:val="00A13439"/>
    <w:rsid w:val="00A13F4C"/>
    <w:rsid w:val="00A15500"/>
    <w:rsid w:val="00A17FA1"/>
    <w:rsid w:val="00A20A46"/>
    <w:rsid w:val="00A21261"/>
    <w:rsid w:val="00A21589"/>
    <w:rsid w:val="00A21754"/>
    <w:rsid w:val="00A219B2"/>
    <w:rsid w:val="00A22844"/>
    <w:rsid w:val="00A22A56"/>
    <w:rsid w:val="00A2348B"/>
    <w:rsid w:val="00A26776"/>
    <w:rsid w:val="00A27302"/>
    <w:rsid w:val="00A317FD"/>
    <w:rsid w:val="00A32760"/>
    <w:rsid w:val="00A34668"/>
    <w:rsid w:val="00A34863"/>
    <w:rsid w:val="00A35120"/>
    <w:rsid w:val="00A35B57"/>
    <w:rsid w:val="00A3698E"/>
    <w:rsid w:val="00A43FA8"/>
    <w:rsid w:val="00A44A04"/>
    <w:rsid w:val="00A4588C"/>
    <w:rsid w:val="00A4616C"/>
    <w:rsid w:val="00A46B84"/>
    <w:rsid w:val="00A50382"/>
    <w:rsid w:val="00A50FA8"/>
    <w:rsid w:val="00A56992"/>
    <w:rsid w:val="00A60061"/>
    <w:rsid w:val="00A603BE"/>
    <w:rsid w:val="00A65D69"/>
    <w:rsid w:val="00A6716F"/>
    <w:rsid w:val="00A7045B"/>
    <w:rsid w:val="00A71B26"/>
    <w:rsid w:val="00A7406B"/>
    <w:rsid w:val="00A74C8F"/>
    <w:rsid w:val="00A75756"/>
    <w:rsid w:val="00A75EAA"/>
    <w:rsid w:val="00A75F94"/>
    <w:rsid w:val="00A76C83"/>
    <w:rsid w:val="00A77265"/>
    <w:rsid w:val="00A8368E"/>
    <w:rsid w:val="00A838E6"/>
    <w:rsid w:val="00A848CA"/>
    <w:rsid w:val="00A858C6"/>
    <w:rsid w:val="00A9043A"/>
    <w:rsid w:val="00A90FA6"/>
    <w:rsid w:val="00A92119"/>
    <w:rsid w:val="00A94B62"/>
    <w:rsid w:val="00AA1A01"/>
    <w:rsid w:val="00AA732F"/>
    <w:rsid w:val="00AA7557"/>
    <w:rsid w:val="00AB04FA"/>
    <w:rsid w:val="00AB1264"/>
    <w:rsid w:val="00AB19CE"/>
    <w:rsid w:val="00AB22DD"/>
    <w:rsid w:val="00AB2901"/>
    <w:rsid w:val="00AB3330"/>
    <w:rsid w:val="00AB5733"/>
    <w:rsid w:val="00AB7B37"/>
    <w:rsid w:val="00AC1FFA"/>
    <w:rsid w:val="00AC29E0"/>
    <w:rsid w:val="00AC348A"/>
    <w:rsid w:val="00AC4C33"/>
    <w:rsid w:val="00AC569C"/>
    <w:rsid w:val="00AC576B"/>
    <w:rsid w:val="00AC6503"/>
    <w:rsid w:val="00AD0A84"/>
    <w:rsid w:val="00AD345F"/>
    <w:rsid w:val="00AE046D"/>
    <w:rsid w:val="00AE59E3"/>
    <w:rsid w:val="00AF00B2"/>
    <w:rsid w:val="00AF0AC2"/>
    <w:rsid w:val="00B0146A"/>
    <w:rsid w:val="00B0541C"/>
    <w:rsid w:val="00B10DEF"/>
    <w:rsid w:val="00B12A44"/>
    <w:rsid w:val="00B16A0F"/>
    <w:rsid w:val="00B210DF"/>
    <w:rsid w:val="00B239CD"/>
    <w:rsid w:val="00B27112"/>
    <w:rsid w:val="00B30F89"/>
    <w:rsid w:val="00B32FDD"/>
    <w:rsid w:val="00B402B5"/>
    <w:rsid w:val="00B41E5C"/>
    <w:rsid w:val="00B43FBA"/>
    <w:rsid w:val="00B45AC7"/>
    <w:rsid w:val="00B45CF6"/>
    <w:rsid w:val="00B46BB3"/>
    <w:rsid w:val="00B479BE"/>
    <w:rsid w:val="00B50375"/>
    <w:rsid w:val="00B51365"/>
    <w:rsid w:val="00B53515"/>
    <w:rsid w:val="00B60DAC"/>
    <w:rsid w:val="00B6382E"/>
    <w:rsid w:val="00B64307"/>
    <w:rsid w:val="00B71CA7"/>
    <w:rsid w:val="00B73C82"/>
    <w:rsid w:val="00B8154F"/>
    <w:rsid w:val="00B827CD"/>
    <w:rsid w:val="00B82E89"/>
    <w:rsid w:val="00B858A4"/>
    <w:rsid w:val="00B86959"/>
    <w:rsid w:val="00B911A0"/>
    <w:rsid w:val="00B9681A"/>
    <w:rsid w:val="00B9747A"/>
    <w:rsid w:val="00BA196F"/>
    <w:rsid w:val="00BA31DB"/>
    <w:rsid w:val="00BA520E"/>
    <w:rsid w:val="00BA5D2C"/>
    <w:rsid w:val="00BA6B8A"/>
    <w:rsid w:val="00BA7DB9"/>
    <w:rsid w:val="00BB0666"/>
    <w:rsid w:val="00BB08D6"/>
    <w:rsid w:val="00BB3738"/>
    <w:rsid w:val="00BB6249"/>
    <w:rsid w:val="00BC0219"/>
    <w:rsid w:val="00BC1A22"/>
    <w:rsid w:val="00BC2CBC"/>
    <w:rsid w:val="00BC2E19"/>
    <w:rsid w:val="00BC3DE7"/>
    <w:rsid w:val="00BC480D"/>
    <w:rsid w:val="00BD13D3"/>
    <w:rsid w:val="00BD70F4"/>
    <w:rsid w:val="00BE33D7"/>
    <w:rsid w:val="00BE5098"/>
    <w:rsid w:val="00BE5160"/>
    <w:rsid w:val="00BE5F0C"/>
    <w:rsid w:val="00BF0145"/>
    <w:rsid w:val="00BF6F1C"/>
    <w:rsid w:val="00C01458"/>
    <w:rsid w:val="00C154F8"/>
    <w:rsid w:val="00C16302"/>
    <w:rsid w:val="00C2281F"/>
    <w:rsid w:val="00C239DC"/>
    <w:rsid w:val="00C23D14"/>
    <w:rsid w:val="00C27821"/>
    <w:rsid w:val="00C3473F"/>
    <w:rsid w:val="00C347E8"/>
    <w:rsid w:val="00C36D9D"/>
    <w:rsid w:val="00C36EB5"/>
    <w:rsid w:val="00C37432"/>
    <w:rsid w:val="00C40BFA"/>
    <w:rsid w:val="00C41419"/>
    <w:rsid w:val="00C44842"/>
    <w:rsid w:val="00C44BDA"/>
    <w:rsid w:val="00C4623D"/>
    <w:rsid w:val="00C46BD6"/>
    <w:rsid w:val="00C52362"/>
    <w:rsid w:val="00C540F8"/>
    <w:rsid w:val="00C54901"/>
    <w:rsid w:val="00C54FCD"/>
    <w:rsid w:val="00C56DE3"/>
    <w:rsid w:val="00C5740B"/>
    <w:rsid w:val="00C57903"/>
    <w:rsid w:val="00C6461F"/>
    <w:rsid w:val="00C64978"/>
    <w:rsid w:val="00C64F01"/>
    <w:rsid w:val="00C662CA"/>
    <w:rsid w:val="00C70072"/>
    <w:rsid w:val="00C71942"/>
    <w:rsid w:val="00C803EC"/>
    <w:rsid w:val="00C80727"/>
    <w:rsid w:val="00C843A0"/>
    <w:rsid w:val="00C928F6"/>
    <w:rsid w:val="00C9596D"/>
    <w:rsid w:val="00C961CB"/>
    <w:rsid w:val="00C96A61"/>
    <w:rsid w:val="00CA2751"/>
    <w:rsid w:val="00CB1B7C"/>
    <w:rsid w:val="00CB29FC"/>
    <w:rsid w:val="00CB4E3D"/>
    <w:rsid w:val="00CB6F1A"/>
    <w:rsid w:val="00CC0952"/>
    <w:rsid w:val="00CC5CD0"/>
    <w:rsid w:val="00CC7DA4"/>
    <w:rsid w:val="00CE3384"/>
    <w:rsid w:val="00CE6099"/>
    <w:rsid w:val="00CF03D1"/>
    <w:rsid w:val="00CF6963"/>
    <w:rsid w:val="00D0058C"/>
    <w:rsid w:val="00D042B5"/>
    <w:rsid w:val="00D05A40"/>
    <w:rsid w:val="00D06F81"/>
    <w:rsid w:val="00D1136D"/>
    <w:rsid w:val="00D1210C"/>
    <w:rsid w:val="00D17994"/>
    <w:rsid w:val="00D202AB"/>
    <w:rsid w:val="00D20656"/>
    <w:rsid w:val="00D25C9C"/>
    <w:rsid w:val="00D32443"/>
    <w:rsid w:val="00D330C4"/>
    <w:rsid w:val="00D33F7B"/>
    <w:rsid w:val="00D35588"/>
    <w:rsid w:val="00D36836"/>
    <w:rsid w:val="00D36DE2"/>
    <w:rsid w:val="00D43A56"/>
    <w:rsid w:val="00D43FB8"/>
    <w:rsid w:val="00D44C6D"/>
    <w:rsid w:val="00D47240"/>
    <w:rsid w:val="00D51DAF"/>
    <w:rsid w:val="00D51EE6"/>
    <w:rsid w:val="00D5753E"/>
    <w:rsid w:val="00D61CF0"/>
    <w:rsid w:val="00D62CD6"/>
    <w:rsid w:val="00D630AC"/>
    <w:rsid w:val="00D6481E"/>
    <w:rsid w:val="00D717B6"/>
    <w:rsid w:val="00D731C7"/>
    <w:rsid w:val="00D7520C"/>
    <w:rsid w:val="00D825EE"/>
    <w:rsid w:val="00D8264E"/>
    <w:rsid w:val="00D84848"/>
    <w:rsid w:val="00D876A9"/>
    <w:rsid w:val="00D91CE1"/>
    <w:rsid w:val="00D927C4"/>
    <w:rsid w:val="00D93019"/>
    <w:rsid w:val="00D93558"/>
    <w:rsid w:val="00D94A44"/>
    <w:rsid w:val="00D97731"/>
    <w:rsid w:val="00D97AB3"/>
    <w:rsid w:val="00DA2952"/>
    <w:rsid w:val="00DA650E"/>
    <w:rsid w:val="00DA7527"/>
    <w:rsid w:val="00DB0F06"/>
    <w:rsid w:val="00DB1B2E"/>
    <w:rsid w:val="00DB2B19"/>
    <w:rsid w:val="00DC1010"/>
    <w:rsid w:val="00DC17D2"/>
    <w:rsid w:val="00DC242B"/>
    <w:rsid w:val="00DC317F"/>
    <w:rsid w:val="00DC3902"/>
    <w:rsid w:val="00DC5C5A"/>
    <w:rsid w:val="00DD2AB5"/>
    <w:rsid w:val="00DD2FFF"/>
    <w:rsid w:val="00DD6C69"/>
    <w:rsid w:val="00DE1168"/>
    <w:rsid w:val="00DE41A3"/>
    <w:rsid w:val="00DE509D"/>
    <w:rsid w:val="00DE6C21"/>
    <w:rsid w:val="00DE7526"/>
    <w:rsid w:val="00DE799C"/>
    <w:rsid w:val="00DF0FF1"/>
    <w:rsid w:val="00DF647A"/>
    <w:rsid w:val="00DF78B7"/>
    <w:rsid w:val="00DF7FEC"/>
    <w:rsid w:val="00E00248"/>
    <w:rsid w:val="00E03D72"/>
    <w:rsid w:val="00E06D7D"/>
    <w:rsid w:val="00E07A3D"/>
    <w:rsid w:val="00E118DD"/>
    <w:rsid w:val="00E15017"/>
    <w:rsid w:val="00E166E2"/>
    <w:rsid w:val="00E20563"/>
    <w:rsid w:val="00E2090E"/>
    <w:rsid w:val="00E22252"/>
    <w:rsid w:val="00E23A21"/>
    <w:rsid w:val="00E24187"/>
    <w:rsid w:val="00E241B9"/>
    <w:rsid w:val="00E242DE"/>
    <w:rsid w:val="00E25077"/>
    <w:rsid w:val="00E30DFC"/>
    <w:rsid w:val="00E33024"/>
    <w:rsid w:val="00E33E06"/>
    <w:rsid w:val="00E348DD"/>
    <w:rsid w:val="00E362D9"/>
    <w:rsid w:val="00E40CD5"/>
    <w:rsid w:val="00E40CF3"/>
    <w:rsid w:val="00E41B29"/>
    <w:rsid w:val="00E4205E"/>
    <w:rsid w:val="00E42067"/>
    <w:rsid w:val="00E43BB1"/>
    <w:rsid w:val="00E4550A"/>
    <w:rsid w:val="00E53FC8"/>
    <w:rsid w:val="00E54389"/>
    <w:rsid w:val="00E55703"/>
    <w:rsid w:val="00E56903"/>
    <w:rsid w:val="00E5713D"/>
    <w:rsid w:val="00E61A5E"/>
    <w:rsid w:val="00E63EBD"/>
    <w:rsid w:val="00E64691"/>
    <w:rsid w:val="00E6709D"/>
    <w:rsid w:val="00E675CC"/>
    <w:rsid w:val="00E74995"/>
    <w:rsid w:val="00E75D9A"/>
    <w:rsid w:val="00E7631B"/>
    <w:rsid w:val="00E81842"/>
    <w:rsid w:val="00E81E6E"/>
    <w:rsid w:val="00E85DF2"/>
    <w:rsid w:val="00E87333"/>
    <w:rsid w:val="00E927B0"/>
    <w:rsid w:val="00E947F6"/>
    <w:rsid w:val="00E94AD7"/>
    <w:rsid w:val="00E96DF9"/>
    <w:rsid w:val="00EA0997"/>
    <w:rsid w:val="00EA2215"/>
    <w:rsid w:val="00EA2B4A"/>
    <w:rsid w:val="00EA3CCA"/>
    <w:rsid w:val="00EA44B7"/>
    <w:rsid w:val="00EA4910"/>
    <w:rsid w:val="00EA7350"/>
    <w:rsid w:val="00EB12EF"/>
    <w:rsid w:val="00EB23B6"/>
    <w:rsid w:val="00EC1160"/>
    <w:rsid w:val="00EC24FE"/>
    <w:rsid w:val="00EC42B3"/>
    <w:rsid w:val="00ED4780"/>
    <w:rsid w:val="00ED4D17"/>
    <w:rsid w:val="00ED7ACE"/>
    <w:rsid w:val="00EE4BB9"/>
    <w:rsid w:val="00EE5FCB"/>
    <w:rsid w:val="00EE7B96"/>
    <w:rsid w:val="00EF0C1F"/>
    <w:rsid w:val="00EF17C7"/>
    <w:rsid w:val="00EF309E"/>
    <w:rsid w:val="00EF35A5"/>
    <w:rsid w:val="00EF4914"/>
    <w:rsid w:val="00EF4B4C"/>
    <w:rsid w:val="00EF5487"/>
    <w:rsid w:val="00EF5688"/>
    <w:rsid w:val="00EF600D"/>
    <w:rsid w:val="00F00417"/>
    <w:rsid w:val="00F02E06"/>
    <w:rsid w:val="00F138F8"/>
    <w:rsid w:val="00F22188"/>
    <w:rsid w:val="00F25C19"/>
    <w:rsid w:val="00F32674"/>
    <w:rsid w:val="00F33334"/>
    <w:rsid w:val="00F33886"/>
    <w:rsid w:val="00F34D6F"/>
    <w:rsid w:val="00F35B65"/>
    <w:rsid w:val="00F365CB"/>
    <w:rsid w:val="00F40489"/>
    <w:rsid w:val="00F43FAC"/>
    <w:rsid w:val="00F45339"/>
    <w:rsid w:val="00F470AB"/>
    <w:rsid w:val="00F47D9D"/>
    <w:rsid w:val="00F51A51"/>
    <w:rsid w:val="00F5328D"/>
    <w:rsid w:val="00F54AD4"/>
    <w:rsid w:val="00F560C4"/>
    <w:rsid w:val="00F56ABD"/>
    <w:rsid w:val="00F63DE5"/>
    <w:rsid w:val="00F640EE"/>
    <w:rsid w:val="00F67BD7"/>
    <w:rsid w:val="00F70D2C"/>
    <w:rsid w:val="00F775C5"/>
    <w:rsid w:val="00F80222"/>
    <w:rsid w:val="00F81D87"/>
    <w:rsid w:val="00F82122"/>
    <w:rsid w:val="00F8342D"/>
    <w:rsid w:val="00F85191"/>
    <w:rsid w:val="00F87920"/>
    <w:rsid w:val="00F90E8A"/>
    <w:rsid w:val="00F916D3"/>
    <w:rsid w:val="00F916F7"/>
    <w:rsid w:val="00F91B95"/>
    <w:rsid w:val="00F95B16"/>
    <w:rsid w:val="00F97247"/>
    <w:rsid w:val="00FA20DA"/>
    <w:rsid w:val="00FA24BF"/>
    <w:rsid w:val="00FA48E3"/>
    <w:rsid w:val="00FA785C"/>
    <w:rsid w:val="00FB607D"/>
    <w:rsid w:val="00FB7051"/>
    <w:rsid w:val="00FC3F47"/>
    <w:rsid w:val="00FC52A3"/>
    <w:rsid w:val="00FD05B9"/>
    <w:rsid w:val="00FD0AF4"/>
    <w:rsid w:val="00FE3145"/>
    <w:rsid w:val="00FE4111"/>
    <w:rsid w:val="00FE481B"/>
    <w:rsid w:val="00FE4F8B"/>
    <w:rsid w:val="00FE5B5C"/>
    <w:rsid w:val="00FE6B4A"/>
    <w:rsid w:val="00FE6B7F"/>
    <w:rsid w:val="00FE762B"/>
    <w:rsid w:val="00FE78EA"/>
    <w:rsid w:val="00FF0C76"/>
    <w:rsid w:val="00FF1B10"/>
    <w:rsid w:val="00FF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A2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35C37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C74A2"/>
  </w:style>
  <w:style w:type="paragraph" w:styleId="a3">
    <w:name w:val="Title"/>
    <w:aliases w:val="Заголовок"/>
    <w:basedOn w:val="a"/>
    <w:next w:val="a4"/>
    <w:rsid w:val="004C74A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C74A2"/>
    <w:pPr>
      <w:spacing w:after="120"/>
    </w:pPr>
  </w:style>
  <w:style w:type="paragraph" w:styleId="a5">
    <w:name w:val="List"/>
    <w:basedOn w:val="a4"/>
    <w:rsid w:val="004C74A2"/>
  </w:style>
  <w:style w:type="paragraph" w:customStyle="1" w:styleId="12">
    <w:name w:val="Название1"/>
    <w:basedOn w:val="a"/>
    <w:rsid w:val="004C74A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4C74A2"/>
    <w:pPr>
      <w:suppressLineNumbers/>
    </w:pPr>
  </w:style>
  <w:style w:type="paragraph" w:styleId="a6">
    <w:name w:val="header"/>
    <w:basedOn w:val="a"/>
    <w:link w:val="a7"/>
    <w:uiPriority w:val="99"/>
    <w:unhideWhenUsed/>
    <w:rsid w:val="0033787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337873"/>
    <w:rPr>
      <w:rFonts w:cs="Calibri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3787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337873"/>
    <w:rPr>
      <w:rFonts w:cs="Calibri"/>
      <w:sz w:val="24"/>
      <w:szCs w:val="24"/>
      <w:lang w:eastAsia="ar-SA"/>
    </w:rPr>
  </w:style>
  <w:style w:type="table" w:styleId="aa">
    <w:name w:val="Table Grid"/>
    <w:basedOn w:val="a1"/>
    <w:uiPriority w:val="59"/>
    <w:rsid w:val="00A848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link w:val="ac"/>
    <w:locked/>
    <w:rsid w:val="00854B7B"/>
    <w:rPr>
      <w:rFonts w:ascii="Arial" w:hAnsi="Arial" w:cs="Arial"/>
      <w:color w:val="332E2D"/>
      <w:spacing w:val="2"/>
      <w:sz w:val="24"/>
      <w:szCs w:val="24"/>
    </w:rPr>
  </w:style>
  <w:style w:type="paragraph" w:styleId="ac">
    <w:name w:val="Normal (Web)"/>
    <w:basedOn w:val="a"/>
    <w:link w:val="ab"/>
    <w:uiPriority w:val="99"/>
    <w:rsid w:val="00854B7B"/>
    <w:pPr>
      <w:suppressAutoHyphens w:val="0"/>
      <w:spacing w:before="30" w:after="30"/>
    </w:pPr>
    <w:rPr>
      <w:rFonts w:ascii="Arial" w:hAnsi="Arial" w:cs="Times New Roman"/>
      <w:color w:val="332E2D"/>
      <w:spacing w:val="2"/>
    </w:rPr>
  </w:style>
  <w:style w:type="paragraph" w:styleId="ad">
    <w:name w:val="Balloon Text"/>
    <w:basedOn w:val="a"/>
    <w:link w:val="ae"/>
    <w:uiPriority w:val="99"/>
    <w:semiHidden/>
    <w:unhideWhenUsed/>
    <w:rsid w:val="002006C1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006C1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652EBC"/>
    <w:pPr>
      <w:ind w:left="720"/>
      <w:contextualSpacing/>
    </w:pPr>
  </w:style>
  <w:style w:type="character" w:styleId="af0">
    <w:name w:val="Hyperlink"/>
    <w:uiPriority w:val="99"/>
    <w:unhideWhenUsed/>
    <w:rsid w:val="006D54A9"/>
    <w:rPr>
      <w:color w:val="0000FF"/>
      <w:u w:val="single"/>
    </w:rPr>
  </w:style>
  <w:style w:type="paragraph" w:customStyle="1" w:styleId="af1">
    <w:name w:val="Знак"/>
    <w:basedOn w:val="a"/>
    <w:rsid w:val="003F1BF5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f2">
    <w:name w:val="Strong"/>
    <w:uiPriority w:val="22"/>
    <w:qFormat/>
    <w:rsid w:val="005D36AF"/>
    <w:rPr>
      <w:b/>
      <w:bCs/>
    </w:rPr>
  </w:style>
  <w:style w:type="character" w:styleId="af3">
    <w:name w:val="Intense Reference"/>
    <w:uiPriority w:val="32"/>
    <w:qFormat/>
    <w:rsid w:val="005B6948"/>
    <w:rPr>
      <w:b/>
      <w:bCs/>
      <w:smallCaps/>
      <w:color w:val="C0504D"/>
      <w:spacing w:val="5"/>
      <w:u w:val="single"/>
    </w:rPr>
  </w:style>
  <w:style w:type="paragraph" w:customStyle="1" w:styleId="p2">
    <w:name w:val="p2"/>
    <w:basedOn w:val="a"/>
    <w:rsid w:val="005B694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es-el-name">
    <w:name w:val="es-el-name"/>
    <w:basedOn w:val="a0"/>
    <w:rsid w:val="004A4B90"/>
  </w:style>
  <w:style w:type="character" w:customStyle="1" w:styleId="10">
    <w:name w:val="Заголовок 1 Знак"/>
    <w:basedOn w:val="a0"/>
    <w:link w:val="1"/>
    <w:uiPriority w:val="9"/>
    <w:rsid w:val="00835C37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9757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A317F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A317FD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-5">
    <w:name w:val="Colorful Grid Accent 5"/>
    <w:basedOn w:val="a1"/>
    <w:uiPriority w:val="73"/>
    <w:rsid w:val="00A317F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Light Shading Accent 5"/>
    <w:basedOn w:val="a1"/>
    <w:uiPriority w:val="60"/>
    <w:rsid w:val="00A317F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88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DE3C-783E-4B0E-86CB-0395CC08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24</Pages>
  <Words>4338</Words>
  <Characters>24732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органов местного самоуправления МО Кировское городское поселение о результатах деятельности за 2011г.</vt:lpstr>
    </vt:vector>
  </TitlesOfParts>
  <Company/>
  <LinksUpToDate>false</LinksUpToDate>
  <CharactersWithSpaces>29012</CharactersWithSpaces>
  <SharedDoc>false</SharedDoc>
  <HLinks>
    <vt:vector size="6" baseType="variant">
      <vt:variant>
        <vt:i4>2883599</vt:i4>
      </vt:variant>
      <vt:variant>
        <vt:i4>0</vt:i4>
      </vt:variant>
      <vt:variant>
        <vt:i4>0</vt:i4>
      </vt:variant>
      <vt:variant>
        <vt:i4>5</vt:i4>
      </vt:variant>
      <vt:variant>
        <vt:lpwstr>https://kirovsklenobl.ru/Files/file/proekt_blagoustroistva_dvorovoi_territorii_po_adresu_leningradskaya_obl_,g_kirovsk,_ul_kirova-gorkogo-_komsomolskaya-krasnoflotskaya_(2).pdf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органов местного самоуправления МО Кировское городское поселение о результатах деятельности за 2011г.</dc:title>
  <dc:creator>UZER</dc:creator>
  <cp:lastModifiedBy>Пользователь Windows</cp:lastModifiedBy>
  <cp:revision>9</cp:revision>
  <cp:lastPrinted>2023-03-23T09:26:00Z</cp:lastPrinted>
  <dcterms:created xsi:type="dcterms:W3CDTF">2023-03-20T06:27:00Z</dcterms:created>
  <dcterms:modified xsi:type="dcterms:W3CDTF">2023-03-23T15:58:00Z</dcterms:modified>
</cp:coreProperties>
</file>